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40ABC" w14:textId="39C88DD3" w:rsidR="00F15843" w:rsidRPr="00792B0E" w:rsidRDefault="00792B0E" w:rsidP="00792B0E">
      <w:pPr>
        <w:pBdr>
          <w:top w:val="nil"/>
          <w:left w:val="nil"/>
          <w:bottom w:val="nil"/>
          <w:right w:val="nil"/>
          <w:between w:val="nil"/>
        </w:pBdr>
        <w:spacing w:line="276" w:lineRule="auto"/>
        <w:ind w:left="5760"/>
        <w:rPr>
          <w:rFonts w:ascii="Arial" w:eastAsia="Arial" w:hAnsi="Arial" w:cs="Arial"/>
          <w:b/>
          <w:color w:val="000000"/>
          <w:sz w:val="18"/>
          <w:szCs w:val="18"/>
        </w:rPr>
      </w:pPr>
      <w:r w:rsidRPr="00F370DE">
        <w:rPr>
          <w:rFonts w:ascii="Arial" w:eastAsia="Arial" w:hAnsi="Arial" w:cs="Arial"/>
          <w:b/>
          <w:color w:val="000000"/>
          <w:sz w:val="18"/>
          <w:szCs w:val="18"/>
        </w:rPr>
        <w:t>Załącznik nr 2</w:t>
      </w:r>
      <w:r>
        <w:rPr>
          <w:rFonts w:ascii="Arial" w:eastAsia="Arial" w:hAnsi="Arial" w:cs="Arial"/>
          <w:b/>
          <w:color w:val="000000"/>
          <w:sz w:val="18"/>
          <w:szCs w:val="18"/>
        </w:rPr>
        <w:br/>
      </w:r>
      <w:r w:rsidRPr="00F370DE">
        <w:rPr>
          <w:rFonts w:ascii="Arial" w:eastAsia="Arial" w:hAnsi="Arial" w:cs="Arial"/>
          <w:b/>
          <w:color w:val="000000"/>
          <w:sz w:val="18"/>
          <w:szCs w:val="18"/>
        </w:rPr>
        <w:t xml:space="preserve">do Zaproszenia do złożenia oferty </w:t>
      </w:r>
    </w:p>
    <w:p w14:paraId="77462B07" w14:textId="77777777" w:rsidR="00914538" w:rsidRPr="00F370DE" w:rsidRDefault="00914538" w:rsidP="00B761F5">
      <w:pPr>
        <w:spacing w:line="276" w:lineRule="auto"/>
        <w:rPr>
          <w:rFonts w:ascii="Arial" w:eastAsia="Arial" w:hAnsi="Arial" w:cs="Arial"/>
          <w:b/>
          <w:sz w:val="22"/>
          <w:szCs w:val="22"/>
        </w:rPr>
      </w:pPr>
    </w:p>
    <w:p w14:paraId="67BC9374" w14:textId="6EC777EB" w:rsidR="00F15843" w:rsidRPr="00E67F27" w:rsidRDefault="00327034" w:rsidP="000B7086">
      <w:pPr>
        <w:pStyle w:val="Nagwek1"/>
        <w:spacing w:before="0"/>
        <w:jc w:val="center"/>
        <w:rPr>
          <w:rFonts w:ascii="Arial" w:eastAsia="Arial" w:hAnsi="Arial" w:cs="Arial"/>
          <w:sz w:val="28"/>
          <w:szCs w:val="22"/>
        </w:rPr>
      </w:pPr>
      <w:r w:rsidRPr="00E67F27">
        <w:rPr>
          <w:rFonts w:ascii="Arial" w:eastAsia="Arial" w:hAnsi="Arial" w:cs="Arial"/>
          <w:sz w:val="28"/>
          <w:szCs w:val="22"/>
        </w:rPr>
        <w:t>Szczeg</w:t>
      </w:r>
      <w:bookmarkStart w:id="0" w:name="_GoBack"/>
      <w:bookmarkEnd w:id="0"/>
      <w:r w:rsidRPr="00E67F27">
        <w:rPr>
          <w:rFonts w:ascii="Arial" w:eastAsia="Arial" w:hAnsi="Arial" w:cs="Arial"/>
          <w:sz w:val="28"/>
          <w:szCs w:val="22"/>
        </w:rPr>
        <w:t>ółowy Opis Przedmiotu Zamówienia</w:t>
      </w:r>
    </w:p>
    <w:p w14:paraId="75505E44" w14:textId="77777777" w:rsidR="00DE4D01" w:rsidRPr="00F370DE" w:rsidRDefault="00DE4D01" w:rsidP="00E67F27">
      <w:pPr>
        <w:spacing w:line="276" w:lineRule="auto"/>
        <w:rPr>
          <w:rFonts w:ascii="Arial" w:eastAsia="Arial" w:hAnsi="Arial" w:cs="Arial"/>
          <w:b/>
          <w:sz w:val="28"/>
          <w:szCs w:val="28"/>
        </w:rPr>
      </w:pPr>
    </w:p>
    <w:p w14:paraId="41150BC4" w14:textId="48A22BA4" w:rsidR="00936087" w:rsidRPr="00F370DE" w:rsidRDefault="00327034" w:rsidP="00E67F27">
      <w:pPr>
        <w:spacing w:line="276" w:lineRule="auto"/>
        <w:rPr>
          <w:rFonts w:ascii="Arial" w:eastAsia="Arial" w:hAnsi="Arial" w:cs="Arial"/>
          <w:sz w:val="22"/>
          <w:szCs w:val="22"/>
        </w:rPr>
      </w:pPr>
      <w:r w:rsidRPr="00F370DE">
        <w:rPr>
          <w:rFonts w:ascii="Arial" w:eastAsia="Arial" w:hAnsi="Arial" w:cs="Arial"/>
          <w:sz w:val="22"/>
          <w:szCs w:val="22"/>
        </w:rPr>
        <w:t xml:space="preserve">świadczenie usługi polegającej na </w:t>
      </w:r>
      <w:r w:rsidR="00936087" w:rsidRPr="00F370DE">
        <w:rPr>
          <w:rFonts w:ascii="Arial" w:eastAsia="Arial" w:hAnsi="Arial" w:cs="Arial"/>
          <w:sz w:val="22"/>
          <w:szCs w:val="22"/>
        </w:rPr>
        <w:t xml:space="preserve">kompleksowej organizacji dwudniowego szkolenia </w:t>
      </w:r>
      <w:r w:rsidR="00936087" w:rsidRPr="00F370DE">
        <w:rPr>
          <w:rFonts w:ascii="Arial" w:eastAsia="Arial" w:hAnsi="Arial" w:cs="Arial"/>
          <w:sz w:val="22"/>
          <w:szCs w:val="22"/>
        </w:rPr>
        <w:br/>
        <w:t>w zakresie</w:t>
      </w:r>
      <w:r w:rsidR="00CE5E12" w:rsidRPr="00F370DE">
        <w:rPr>
          <w:rFonts w:ascii="Arial" w:hAnsi="Arial" w:cs="Arial"/>
          <w:sz w:val="22"/>
          <w:szCs w:val="22"/>
        </w:rPr>
        <w:t xml:space="preserve"> </w:t>
      </w:r>
      <w:bookmarkStart w:id="1" w:name="_Hlk83731994"/>
      <w:r w:rsidR="00CE5E12" w:rsidRPr="00F370DE">
        <w:rPr>
          <w:rFonts w:ascii="Arial" w:eastAsia="Arial" w:hAnsi="Arial" w:cs="Arial"/>
          <w:sz w:val="22"/>
          <w:szCs w:val="22"/>
        </w:rPr>
        <w:t>skutecznego i umiejętnego moderowania dyskusji społecznej z wykorzystaniem mediacj</w:t>
      </w:r>
      <w:r w:rsidR="009B712D" w:rsidRPr="00F370DE">
        <w:rPr>
          <w:rFonts w:ascii="Arial" w:eastAsia="Arial" w:hAnsi="Arial" w:cs="Arial"/>
          <w:sz w:val="22"/>
          <w:szCs w:val="22"/>
        </w:rPr>
        <w:t>i</w:t>
      </w:r>
      <w:r w:rsidR="00CE5E12" w:rsidRPr="00F370DE">
        <w:rPr>
          <w:rFonts w:ascii="Arial" w:eastAsia="Arial" w:hAnsi="Arial" w:cs="Arial"/>
          <w:sz w:val="22"/>
          <w:szCs w:val="22"/>
        </w:rPr>
        <w:t xml:space="preserve"> i negocjacj</w:t>
      </w:r>
      <w:r w:rsidR="009B712D" w:rsidRPr="00F370DE">
        <w:rPr>
          <w:rFonts w:ascii="Arial" w:eastAsia="Arial" w:hAnsi="Arial" w:cs="Arial"/>
          <w:sz w:val="22"/>
          <w:szCs w:val="22"/>
        </w:rPr>
        <w:t>i</w:t>
      </w:r>
      <w:r w:rsidR="00CE5E12" w:rsidRPr="00F370DE">
        <w:rPr>
          <w:rFonts w:ascii="Arial" w:eastAsia="Arial" w:hAnsi="Arial" w:cs="Arial"/>
          <w:sz w:val="22"/>
          <w:szCs w:val="22"/>
        </w:rPr>
        <w:t xml:space="preserve"> w trakcie przeprowadzanych konsultacji społecznych dokumentów planistycznych.</w:t>
      </w:r>
    </w:p>
    <w:bookmarkEnd w:id="1"/>
    <w:p w14:paraId="232C3486" w14:textId="77777777" w:rsidR="00914538" w:rsidRDefault="00914538" w:rsidP="00E67F27">
      <w:pPr>
        <w:spacing w:line="276" w:lineRule="auto"/>
        <w:rPr>
          <w:rFonts w:ascii="Arial" w:eastAsia="Arial" w:hAnsi="Arial" w:cs="Arial"/>
          <w:sz w:val="22"/>
          <w:szCs w:val="22"/>
        </w:rPr>
      </w:pPr>
    </w:p>
    <w:p w14:paraId="0F072F4F" w14:textId="68D3DF58" w:rsidR="00F15843" w:rsidRPr="00914538" w:rsidRDefault="00327034" w:rsidP="00E67F27">
      <w:pPr>
        <w:pStyle w:val="Akapitzlist"/>
        <w:numPr>
          <w:ilvl w:val="0"/>
          <w:numId w:val="18"/>
        </w:numPr>
        <w:spacing w:line="276" w:lineRule="auto"/>
        <w:rPr>
          <w:rFonts w:ascii="Arial" w:eastAsia="Arial" w:hAnsi="Arial" w:cs="Arial"/>
          <w:b/>
          <w:color w:val="000000"/>
          <w:sz w:val="22"/>
          <w:szCs w:val="22"/>
        </w:rPr>
      </w:pPr>
      <w:r w:rsidRPr="00914538">
        <w:rPr>
          <w:rFonts w:ascii="Arial" w:eastAsia="Arial" w:hAnsi="Arial" w:cs="Arial"/>
          <w:b/>
          <w:color w:val="000000"/>
          <w:sz w:val="22"/>
          <w:szCs w:val="22"/>
        </w:rPr>
        <w:t>PRZEDMIOT ZAMÓWIENIA</w:t>
      </w:r>
    </w:p>
    <w:p w14:paraId="21AE98FB" w14:textId="3E5478D0" w:rsidR="00F15843" w:rsidRPr="00F370DE" w:rsidRDefault="00327034" w:rsidP="00E67F27">
      <w:pPr>
        <w:spacing w:line="276" w:lineRule="auto"/>
        <w:rPr>
          <w:rFonts w:ascii="Arial" w:eastAsia="Arial" w:hAnsi="Arial" w:cs="Arial"/>
          <w:color w:val="000000"/>
          <w:sz w:val="22"/>
          <w:szCs w:val="22"/>
        </w:rPr>
      </w:pPr>
      <w:bookmarkStart w:id="2" w:name="_gjdgxs" w:colFirst="0" w:colLast="0"/>
      <w:bookmarkEnd w:id="2"/>
      <w:r w:rsidRPr="00F370DE">
        <w:rPr>
          <w:rFonts w:ascii="Arial" w:eastAsia="Arial" w:hAnsi="Arial" w:cs="Arial"/>
          <w:sz w:val="22"/>
          <w:szCs w:val="22"/>
        </w:rPr>
        <w:t xml:space="preserve">Przedmiotem zamówienia jest świadczenie usługi polegającej na organizacji oraz przeprowadzeniu szkolenia w zakresie </w:t>
      </w:r>
      <w:r w:rsidR="009B712D" w:rsidRPr="00F370DE">
        <w:rPr>
          <w:rFonts w:ascii="Arial" w:eastAsia="Arial" w:hAnsi="Arial" w:cs="Arial"/>
          <w:sz w:val="22"/>
          <w:szCs w:val="22"/>
        </w:rPr>
        <w:t xml:space="preserve">skutecznego i umiejętnego moderowania dyskusji społecznej z wykorzystaniem mediacji i negocjacji w trakcie przeprowadzanych konsultacji społecznych dokumentów planistycznych </w:t>
      </w:r>
      <w:r w:rsidRPr="00F370DE">
        <w:rPr>
          <w:rFonts w:ascii="Arial" w:eastAsia="Arial" w:hAnsi="Arial" w:cs="Arial"/>
          <w:sz w:val="22"/>
          <w:szCs w:val="22"/>
        </w:rPr>
        <w:t xml:space="preserve">w ramach realizacji projektu </w:t>
      </w:r>
      <w:r w:rsidRPr="00F370DE">
        <w:rPr>
          <w:rFonts w:ascii="Arial" w:eastAsia="Arial" w:hAnsi="Arial" w:cs="Arial"/>
          <w:color w:val="000000"/>
          <w:sz w:val="22"/>
          <w:szCs w:val="22"/>
        </w:rPr>
        <w:t xml:space="preserve">pn. </w:t>
      </w:r>
      <w:r w:rsidRPr="00F370DE">
        <w:rPr>
          <w:rFonts w:ascii="Arial" w:eastAsia="Arial" w:hAnsi="Arial" w:cs="Arial"/>
          <w:i/>
          <w:color w:val="000000"/>
          <w:sz w:val="22"/>
          <w:szCs w:val="22"/>
        </w:rPr>
        <w:t xml:space="preserve">Zintegrowany </w:t>
      </w:r>
      <w:r w:rsidR="009B712D" w:rsidRPr="00F370DE">
        <w:rPr>
          <w:rFonts w:ascii="Arial" w:eastAsia="Arial" w:hAnsi="Arial" w:cs="Arial"/>
          <w:i/>
          <w:color w:val="000000"/>
          <w:sz w:val="22"/>
          <w:szCs w:val="22"/>
        </w:rPr>
        <w:br/>
      </w:r>
      <w:r w:rsidRPr="00F370DE">
        <w:rPr>
          <w:rFonts w:ascii="Arial" w:eastAsia="Arial" w:hAnsi="Arial" w:cs="Arial"/>
          <w:i/>
          <w:color w:val="000000"/>
          <w:sz w:val="22"/>
          <w:szCs w:val="22"/>
        </w:rPr>
        <w:t>i uspołeczniony model planowania przestrzennego poprzez opracowanie Strategii Przestrzennej Rzeszowskiego Obszaru Funkcjonalnego</w:t>
      </w:r>
      <w:r w:rsidRPr="00F370DE">
        <w:rPr>
          <w:rFonts w:ascii="Arial" w:eastAsia="Arial" w:hAnsi="Arial" w:cs="Arial"/>
          <w:color w:val="000000"/>
          <w:sz w:val="22"/>
          <w:szCs w:val="22"/>
        </w:rPr>
        <w:t xml:space="preserve"> w ramach Osi priorytetowej IV Innowacje społeczne i współpraca ponadnarodowa, działania 4.1 Innowacje społeczne Programu Operacyjnego Wiedza Edukacja Rozwój na lata 2014-2020</w:t>
      </w:r>
      <w:r w:rsidRPr="00F370DE">
        <w:rPr>
          <w:rFonts w:ascii="Arial" w:eastAsia="Arial" w:hAnsi="Arial" w:cs="Arial"/>
          <w:sz w:val="22"/>
          <w:szCs w:val="22"/>
        </w:rPr>
        <w:t>.</w:t>
      </w:r>
    </w:p>
    <w:p w14:paraId="422FA043" w14:textId="77777777" w:rsidR="00F15843" w:rsidRPr="00F370DE" w:rsidRDefault="00F15843" w:rsidP="00E67F27">
      <w:pPr>
        <w:spacing w:line="276" w:lineRule="auto"/>
        <w:rPr>
          <w:rFonts w:ascii="Arial" w:eastAsia="Arial" w:hAnsi="Arial" w:cs="Arial"/>
          <w:sz w:val="22"/>
          <w:szCs w:val="22"/>
        </w:rPr>
      </w:pPr>
    </w:p>
    <w:p w14:paraId="38240454" w14:textId="77777777" w:rsidR="00F15843" w:rsidRPr="00914538" w:rsidRDefault="00327034" w:rsidP="00E67F27">
      <w:pPr>
        <w:pStyle w:val="Akapitzlist"/>
        <w:numPr>
          <w:ilvl w:val="0"/>
          <w:numId w:val="18"/>
        </w:numPr>
        <w:pBdr>
          <w:top w:val="nil"/>
          <w:left w:val="nil"/>
          <w:bottom w:val="nil"/>
          <w:right w:val="nil"/>
          <w:between w:val="nil"/>
        </w:pBdr>
        <w:spacing w:line="276" w:lineRule="auto"/>
        <w:rPr>
          <w:rFonts w:ascii="Arial" w:eastAsia="Arial" w:hAnsi="Arial" w:cs="Arial"/>
          <w:b/>
          <w:color w:val="000000"/>
          <w:sz w:val="22"/>
          <w:szCs w:val="22"/>
        </w:rPr>
      </w:pPr>
      <w:r w:rsidRPr="00914538">
        <w:rPr>
          <w:rFonts w:ascii="Arial" w:eastAsia="Arial" w:hAnsi="Arial" w:cs="Arial"/>
          <w:b/>
          <w:color w:val="000000"/>
          <w:sz w:val="22"/>
          <w:szCs w:val="22"/>
        </w:rPr>
        <w:t xml:space="preserve">CEL USŁUGI </w:t>
      </w:r>
    </w:p>
    <w:p w14:paraId="586EC254" w14:textId="28B843CB" w:rsidR="009B712D" w:rsidRPr="00F370DE" w:rsidRDefault="00327034" w:rsidP="00E67F27">
      <w:pPr>
        <w:pBdr>
          <w:top w:val="nil"/>
          <w:left w:val="nil"/>
          <w:bottom w:val="nil"/>
          <w:right w:val="nil"/>
          <w:between w:val="nil"/>
        </w:pBdr>
        <w:spacing w:line="276" w:lineRule="auto"/>
        <w:rPr>
          <w:rFonts w:ascii="Arial" w:eastAsia="Arial" w:hAnsi="Arial" w:cs="Arial"/>
          <w:sz w:val="22"/>
          <w:szCs w:val="22"/>
        </w:rPr>
      </w:pPr>
      <w:bookmarkStart w:id="3" w:name="_30j0zll" w:colFirst="0" w:colLast="0"/>
      <w:bookmarkEnd w:id="3"/>
      <w:r w:rsidRPr="00F370DE">
        <w:rPr>
          <w:rFonts w:ascii="Arial" w:eastAsia="Arial" w:hAnsi="Arial" w:cs="Arial"/>
          <w:color w:val="000000"/>
          <w:sz w:val="22"/>
          <w:szCs w:val="22"/>
        </w:rPr>
        <w:t xml:space="preserve">Celem usługi jest nabycie przez </w:t>
      </w:r>
      <w:r w:rsidRPr="00F370DE">
        <w:rPr>
          <w:rFonts w:ascii="Arial" w:eastAsia="Arial" w:hAnsi="Arial" w:cs="Arial"/>
          <w:sz w:val="22"/>
          <w:szCs w:val="22"/>
        </w:rPr>
        <w:t xml:space="preserve">16 uczestników szkolenia </w:t>
      </w:r>
      <w:r w:rsidRPr="00F370DE">
        <w:rPr>
          <w:rFonts w:ascii="Arial" w:eastAsia="Arial" w:hAnsi="Arial" w:cs="Arial"/>
          <w:color w:val="000000"/>
          <w:sz w:val="22"/>
          <w:szCs w:val="22"/>
        </w:rPr>
        <w:t>umiejętności</w:t>
      </w:r>
      <w:r w:rsidR="00D328C7" w:rsidRPr="00F370DE">
        <w:rPr>
          <w:rFonts w:ascii="Arial" w:eastAsia="Arial" w:hAnsi="Arial" w:cs="Arial"/>
          <w:sz w:val="22"/>
          <w:szCs w:val="22"/>
        </w:rPr>
        <w:t xml:space="preserve"> skutecznego </w:t>
      </w:r>
      <w:r w:rsidR="00E057E3" w:rsidRPr="00F370DE">
        <w:rPr>
          <w:rFonts w:ascii="Arial" w:eastAsia="Arial" w:hAnsi="Arial" w:cs="Arial"/>
          <w:sz w:val="22"/>
          <w:szCs w:val="22"/>
        </w:rPr>
        <w:br/>
      </w:r>
      <w:r w:rsidR="00D328C7" w:rsidRPr="00F370DE">
        <w:rPr>
          <w:rFonts w:ascii="Arial" w:eastAsia="Arial" w:hAnsi="Arial" w:cs="Arial"/>
          <w:sz w:val="22"/>
          <w:szCs w:val="22"/>
        </w:rPr>
        <w:t xml:space="preserve">i umiejętnego moderowania dyskusji, </w:t>
      </w:r>
      <w:r w:rsidR="00F370DE" w:rsidRPr="00F370DE">
        <w:rPr>
          <w:rFonts w:ascii="Arial" w:hAnsi="Arial" w:cs="Arial"/>
          <w:sz w:val="22"/>
          <w:szCs w:val="22"/>
        </w:rPr>
        <w:t xml:space="preserve">prowadzenia dialogu z mieszkańcami, </w:t>
      </w:r>
      <w:r w:rsidR="00F370DE" w:rsidRPr="00F370DE">
        <w:rPr>
          <w:rFonts w:ascii="Arial" w:eastAsia="Arial" w:hAnsi="Arial" w:cs="Arial"/>
          <w:sz w:val="22"/>
          <w:szCs w:val="22"/>
        </w:rPr>
        <w:t xml:space="preserve">dochodzenia do porozumienia w drodze konsensu, rozwiązywania konfliktów </w:t>
      </w:r>
      <w:r w:rsidR="00F370DE" w:rsidRPr="00F370DE">
        <w:rPr>
          <w:rFonts w:ascii="Arial" w:hAnsi="Arial" w:cs="Arial"/>
          <w:sz w:val="22"/>
          <w:szCs w:val="22"/>
        </w:rPr>
        <w:t xml:space="preserve">z wykorzystaniem technik mediacji i negocjacji </w:t>
      </w:r>
      <w:r w:rsidR="00F370DE" w:rsidRPr="00F370DE">
        <w:rPr>
          <w:rFonts w:ascii="Arial" w:eastAsia="Arial" w:hAnsi="Arial" w:cs="Arial"/>
          <w:sz w:val="22"/>
          <w:szCs w:val="22"/>
        </w:rPr>
        <w:t xml:space="preserve">oraz budowania zaangażowania społecznego, </w:t>
      </w:r>
      <w:r w:rsidR="009B712D" w:rsidRPr="00F370DE">
        <w:rPr>
          <w:rFonts w:ascii="Arial" w:eastAsia="Arial" w:hAnsi="Arial" w:cs="Arial"/>
          <w:sz w:val="22"/>
          <w:szCs w:val="22"/>
        </w:rPr>
        <w:t>zapewniając</w:t>
      </w:r>
      <w:r w:rsidR="00D328C7" w:rsidRPr="00F370DE">
        <w:rPr>
          <w:rFonts w:ascii="Arial" w:eastAsia="Arial" w:hAnsi="Arial" w:cs="Arial"/>
          <w:sz w:val="22"/>
          <w:szCs w:val="22"/>
        </w:rPr>
        <w:t>ych</w:t>
      </w:r>
      <w:r w:rsidR="009B712D" w:rsidRPr="00F370DE">
        <w:rPr>
          <w:rFonts w:ascii="Arial" w:eastAsia="Arial" w:hAnsi="Arial" w:cs="Arial"/>
          <w:sz w:val="22"/>
          <w:szCs w:val="22"/>
        </w:rPr>
        <w:t xml:space="preserve"> skuteczne realizowanie procesów planowania przestrzennego</w:t>
      </w:r>
      <w:r w:rsidR="00E057E3" w:rsidRPr="00F370DE">
        <w:rPr>
          <w:rFonts w:ascii="Arial" w:hAnsi="Arial" w:cs="Arial"/>
          <w:color w:val="000000"/>
          <w:sz w:val="22"/>
          <w:szCs w:val="22"/>
        </w:rPr>
        <w:t xml:space="preserve"> w trakcie konsultacji </w:t>
      </w:r>
      <w:r w:rsidR="00F370DE" w:rsidRPr="00F370DE">
        <w:rPr>
          <w:rFonts w:ascii="Arial" w:hAnsi="Arial" w:cs="Arial"/>
          <w:color w:val="000000"/>
          <w:sz w:val="22"/>
          <w:szCs w:val="22"/>
        </w:rPr>
        <w:t>społecznych dokumentów planistycznych</w:t>
      </w:r>
      <w:r w:rsidR="00D328C7" w:rsidRPr="00F370DE">
        <w:rPr>
          <w:rFonts w:ascii="Arial" w:eastAsia="Arial" w:hAnsi="Arial" w:cs="Arial"/>
          <w:sz w:val="22"/>
          <w:szCs w:val="22"/>
        </w:rPr>
        <w:t>.</w:t>
      </w:r>
    </w:p>
    <w:p w14:paraId="5C0E379A" w14:textId="68DF2649" w:rsidR="005F366B" w:rsidRPr="00DE4D01" w:rsidRDefault="00530A28" w:rsidP="00E67F27">
      <w:pPr>
        <w:pBdr>
          <w:top w:val="nil"/>
          <w:left w:val="nil"/>
          <w:bottom w:val="nil"/>
          <w:right w:val="nil"/>
          <w:between w:val="nil"/>
        </w:pBdr>
        <w:spacing w:line="276" w:lineRule="auto"/>
        <w:rPr>
          <w:rFonts w:ascii="Arial" w:eastAsia="Arial" w:hAnsi="Arial" w:cs="Arial"/>
          <w:sz w:val="22"/>
          <w:szCs w:val="22"/>
        </w:rPr>
      </w:pPr>
      <w:r w:rsidRPr="00DE4D01">
        <w:rPr>
          <w:rFonts w:ascii="Arial" w:eastAsia="Arial" w:hAnsi="Arial" w:cs="Arial"/>
          <w:sz w:val="22"/>
          <w:szCs w:val="22"/>
        </w:rPr>
        <w:t xml:space="preserve">Dzięki zdobytej wiedzy, a przede wszystkim praktycznym umiejętnościom uczestnicy będą mogli skutecznie wspierać i prowadzić procesy podejmowania decyzji z udziałem społecznym, stymulować i zarządzać dialogiem pomiędzy instytucjami publicznymi </w:t>
      </w:r>
      <w:r w:rsidR="005F7AFF">
        <w:rPr>
          <w:rFonts w:ascii="Arial" w:eastAsia="Arial" w:hAnsi="Arial" w:cs="Arial"/>
          <w:sz w:val="22"/>
          <w:szCs w:val="22"/>
        </w:rPr>
        <w:br/>
      </w:r>
      <w:r w:rsidRPr="00DE4D01">
        <w:rPr>
          <w:rFonts w:ascii="Arial" w:eastAsia="Arial" w:hAnsi="Arial" w:cs="Arial"/>
          <w:sz w:val="22"/>
          <w:szCs w:val="22"/>
        </w:rPr>
        <w:t>i obywatelami oraz rozwiązywać konflikty w sytuacjach napięć społecznych.</w:t>
      </w:r>
    </w:p>
    <w:p w14:paraId="33CDFFBF" w14:textId="77777777" w:rsidR="009B712D" w:rsidRPr="00F370DE" w:rsidRDefault="009B712D" w:rsidP="00E67F27">
      <w:pPr>
        <w:pBdr>
          <w:top w:val="nil"/>
          <w:left w:val="nil"/>
          <w:bottom w:val="nil"/>
          <w:right w:val="nil"/>
          <w:between w:val="nil"/>
        </w:pBdr>
        <w:spacing w:line="276" w:lineRule="auto"/>
        <w:rPr>
          <w:rFonts w:ascii="Arial" w:eastAsia="Arial" w:hAnsi="Arial" w:cs="Arial"/>
          <w:color w:val="000000"/>
          <w:sz w:val="22"/>
          <w:szCs w:val="22"/>
        </w:rPr>
      </w:pPr>
    </w:p>
    <w:p w14:paraId="32A7E0E8" w14:textId="77777777" w:rsidR="00F15843" w:rsidRPr="00F370DE" w:rsidRDefault="00327034" w:rsidP="00E67F27">
      <w:pPr>
        <w:numPr>
          <w:ilvl w:val="0"/>
          <w:numId w:val="12"/>
        </w:numPr>
        <w:pBdr>
          <w:top w:val="nil"/>
          <w:left w:val="nil"/>
          <w:bottom w:val="nil"/>
          <w:right w:val="nil"/>
          <w:between w:val="nil"/>
        </w:pBdr>
        <w:spacing w:line="276" w:lineRule="auto"/>
        <w:rPr>
          <w:rFonts w:ascii="Arial" w:eastAsia="Arial" w:hAnsi="Arial" w:cs="Arial"/>
          <w:b/>
          <w:color w:val="000000"/>
          <w:sz w:val="22"/>
          <w:szCs w:val="22"/>
        </w:rPr>
      </w:pPr>
      <w:r w:rsidRPr="00F370DE">
        <w:rPr>
          <w:rFonts w:ascii="Arial" w:eastAsia="Arial" w:hAnsi="Arial" w:cs="Arial"/>
          <w:b/>
          <w:color w:val="000000"/>
          <w:sz w:val="22"/>
          <w:szCs w:val="22"/>
        </w:rPr>
        <w:t>UCZESTNICY SZKOLENIA</w:t>
      </w:r>
    </w:p>
    <w:p w14:paraId="6D6BE8FD" w14:textId="71DD40D9" w:rsidR="00F15843" w:rsidRPr="00F370DE" w:rsidRDefault="00327034" w:rsidP="00E67F27">
      <w:pPr>
        <w:spacing w:line="276" w:lineRule="auto"/>
        <w:rPr>
          <w:rFonts w:ascii="Arial" w:eastAsia="Arial" w:hAnsi="Arial" w:cs="Arial"/>
          <w:sz w:val="22"/>
          <w:szCs w:val="22"/>
        </w:rPr>
      </w:pPr>
      <w:r w:rsidRPr="00F370DE">
        <w:rPr>
          <w:rFonts w:ascii="Arial" w:eastAsia="Arial" w:hAnsi="Arial" w:cs="Arial"/>
          <w:sz w:val="22"/>
          <w:szCs w:val="22"/>
        </w:rPr>
        <w:t xml:space="preserve">Uczestnikami szkolenia będzie 16 osób, skierowanych i wskazanych imiennie przez Lidera </w:t>
      </w:r>
      <w:r w:rsidR="004037E1" w:rsidRPr="00F370DE">
        <w:rPr>
          <w:rFonts w:ascii="Arial" w:eastAsia="Arial" w:hAnsi="Arial" w:cs="Arial"/>
          <w:sz w:val="22"/>
          <w:szCs w:val="22"/>
        </w:rPr>
        <w:br/>
      </w:r>
      <w:r w:rsidRPr="00F370DE">
        <w:rPr>
          <w:rFonts w:ascii="Arial" w:eastAsia="Arial" w:hAnsi="Arial" w:cs="Arial"/>
          <w:sz w:val="22"/>
          <w:szCs w:val="22"/>
        </w:rPr>
        <w:t xml:space="preserve">i Partnerów projektu </w:t>
      </w:r>
      <w:r w:rsidRPr="00F370DE">
        <w:rPr>
          <w:rFonts w:ascii="Arial" w:eastAsia="Arial" w:hAnsi="Arial" w:cs="Arial"/>
          <w:sz w:val="22"/>
          <w:szCs w:val="22"/>
          <w:highlight w:val="white"/>
        </w:rPr>
        <w:t>będących uczestnikami projektu pn.</w:t>
      </w:r>
      <w:r w:rsidRPr="00F370DE">
        <w:rPr>
          <w:rFonts w:ascii="Arial" w:eastAsia="Arial" w:hAnsi="Arial" w:cs="Arial"/>
          <w:sz w:val="22"/>
          <w:szCs w:val="22"/>
        </w:rPr>
        <w:t xml:space="preserve"> </w:t>
      </w:r>
      <w:r w:rsidRPr="00F370DE">
        <w:rPr>
          <w:rFonts w:ascii="Arial" w:eastAsia="Arial" w:hAnsi="Arial" w:cs="Arial"/>
          <w:i/>
          <w:color w:val="000000"/>
          <w:sz w:val="22"/>
          <w:szCs w:val="22"/>
        </w:rPr>
        <w:t>Zintegrowany i uspołeczniony model planowania przestrzennego poprzez opracowanie Strategii Przestrzennej Rzeszowskiego Obszaru Funkcjonalnego</w:t>
      </w:r>
      <w:r w:rsidRPr="00F370DE">
        <w:rPr>
          <w:rFonts w:ascii="Arial" w:eastAsia="Arial" w:hAnsi="Arial" w:cs="Arial"/>
          <w:color w:val="000000"/>
          <w:sz w:val="22"/>
          <w:szCs w:val="22"/>
        </w:rPr>
        <w:t xml:space="preserve"> w ramach Osi priorytetowej IV Innowacje społeczne i współpraca ponadnarodowa, działania 4.1 Innowacje społeczne Programu Operacyjnego Wiedza Edukacja Rozwój na lata 2014-2020</w:t>
      </w:r>
      <w:r w:rsidRPr="00F370DE">
        <w:rPr>
          <w:rFonts w:ascii="Arial" w:eastAsia="Arial" w:hAnsi="Arial" w:cs="Arial"/>
          <w:sz w:val="22"/>
          <w:szCs w:val="22"/>
        </w:rPr>
        <w:t>.</w:t>
      </w:r>
    </w:p>
    <w:p w14:paraId="34CC510C" w14:textId="0B6D7A5C" w:rsidR="00F15843" w:rsidRPr="00F370DE" w:rsidRDefault="00C96121" w:rsidP="00E67F27">
      <w:pPr>
        <w:spacing w:line="276" w:lineRule="auto"/>
        <w:rPr>
          <w:rFonts w:ascii="Arial" w:eastAsia="Arial" w:hAnsi="Arial" w:cs="Arial"/>
          <w:sz w:val="22"/>
          <w:szCs w:val="22"/>
        </w:rPr>
      </w:pPr>
      <w:r w:rsidRPr="00F370DE">
        <w:rPr>
          <w:rFonts w:ascii="Arial" w:eastAsia="Arial" w:hAnsi="Arial" w:cs="Arial"/>
          <w:sz w:val="22"/>
          <w:szCs w:val="22"/>
        </w:rPr>
        <w:t>Uczestnicy szkolenia to osoby zatrudnione na podst. umowy o pracę w JST (w rozumieniu ust. z dnia 21.11.2008 r. o pracownikach samorządowych) z obszaru województwa podkarpackiego, tj. z  Województwa Podkarpackiego (pracownicy UMWP w Rzeszowie), Podkarpackiego Biura Planowania Przestrzennego w Rzeszowie, Gmin należących do Stowarzyszenia ROF oraz pracownicy Stowarzyszenia ROF.</w:t>
      </w:r>
    </w:p>
    <w:p w14:paraId="1D4E1107" w14:textId="77777777" w:rsidR="00F15843" w:rsidRPr="00F370DE" w:rsidRDefault="00327034" w:rsidP="00E67F27">
      <w:pPr>
        <w:numPr>
          <w:ilvl w:val="0"/>
          <w:numId w:val="12"/>
        </w:numPr>
        <w:pBdr>
          <w:top w:val="nil"/>
          <w:left w:val="nil"/>
          <w:bottom w:val="nil"/>
          <w:right w:val="nil"/>
          <w:between w:val="nil"/>
        </w:pBdr>
        <w:spacing w:line="276" w:lineRule="auto"/>
        <w:rPr>
          <w:rFonts w:ascii="Arial" w:eastAsia="Arial" w:hAnsi="Arial" w:cs="Arial"/>
          <w:b/>
          <w:color w:val="000000"/>
          <w:sz w:val="22"/>
          <w:szCs w:val="22"/>
        </w:rPr>
      </w:pPr>
      <w:r w:rsidRPr="00F370DE">
        <w:rPr>
          <w:rFonts w:ascii="Arial" w:eastAsia="Arial" w:hAnsi="Arial" w:cs="Arial"/>
          <w:b/>
          <w:color w:val="000000"/>
          <w:sz w:val="22"/>
          <w:szCs w:val="22"/>
        </w:rPr>
        <w:t>ZAKRES PRZEDMIOTU ZAMÓWIENIA</w:t>
      </w:r>
    </w:p>
    <w:p w14:paraId="645B2606" w14:textId="62C25495" w:rsidR="00BA61EA" w:rsidRPr="00F370DE" w:rsidRDefault="00327034" w:rsidP="00E67F27">
      <w:pPr>
        <w:numPr>
          <w:ilvl w:val="0"/>
          <w:numId w:val="11"/>
        </w:numPr>
        <w:spacing w:line="276" w:lineRule="auto"/>
        <w:rPr>
          <w:rFonts w:ascii="Arial" w:eastAsia="Arial" w:hAnsi="Arial" w:cs="Arial"/>
          <w:sz w:val="22"/>
          <w:szCs w:val="22"/>
        </w:rPr>
      </w:pPr>
      <w:r w:rsidRPr="00F370DE">
        <w:rPr>
          <w:rFonts w:ascii="Arial" w:eastAsia="Arial" w:hAnsi="Arial" w:cs="Arial"/>
          <w:sz w:val="22"/>
          <w:szCs w:val="22"/>
        </w:rPr>
        <w:lastRenderedPageBreak/>
        <w:t>W ramach realizacji niniejszego zadania Wykonawca zobowiązany będzie do  przeprowadzeni</w:t>
      </w:r>
      <w:r w:rsidR="005B29FB" w:rsidRPr="00F370DE">
        <w:rPr>
          <w:rFonts w:ascii="Arial" w:eastAsia="Arial" w:hAnsi="Arial" w:cs="Arial"/>
          <w:sz w:val="22"/>
          <w:szCs w:val="22"/>
        </w:rPr>
        <w:t xml:space="preserve">a </w:t>
      </w:r>
      <w:r w:rsidRPr="00F370DE">
        <w:rPr>
          <w:rFonts w:ascii="Arial" w:eastAsia="Arial" w:hAnsi="Arial" w:cs="Arial"/>
          <w:sz w:val="22"/>
          <w:szCs w:val="22"/>
        </w:rPr>
        <w:t xml:space="preserve">szkolenia dla 16 uczestników szkolenia w zakresie </w:t>
      </w:r>
      <w:bookmarkStart w:id="4" w:name="_1fob9te" w:colFirst="0" w:colLast="0"/>
      <w:bookmarkEnd w:id="4"/>
      <w:r w:rsidR="00BA61EA" w:rsidRPr="00F370DE">
        <w:rPr>
          <w:rFonts w:ascii="Arial" w:eastAsia="Arial" w:hAnsi="Arial" w:cs="Arial"/>
          <w:sz w:val="22"/>
          <w:szCs w:val="22"/>
        </w:rPr>
        <w:t xml:space="preserve">skutecznego </w:t>
      </w:r>
      <w:r w:rsidR="00BA61EA" w:rsidRPr="00F370DE">
        <w:rPr>
          <w:rFonts w:ascii="Arial" w:eastAsia="Arial" w:hAnsi="Arial" w:cs="Arial"/>
          <w:sz w:val="22"/>
          <w:szCs w:val="22"/>
        </w:rPr>
        <w:br/>
        <w:t xml:space="preserve">i umiejętnego moderowania dyskusji społecznej z wykorzystaniem mediacji i negocjacji </w:t>
      </w:r>
      <w:r w:rsidR="00BA61EA" w:rsidRPr="00F370DE">
        <w:rPr>
          <w:rFonts w:ascii="Arial" w:eastAsia="Arial" w:hAnsi="Arial" w:cs="Arial"/>
          <w:sz w:val="22"/>
          <w:szCs w:val="22"/>
        </w:rPr>
        <w:br/>
        <w:t>w trakcie przeprowadzanych konsultacji społecznych dokumentów planistycznych.</w:t>
      </w:r>
    </w:p>
    <w:p w14:paraId="56F000F3" w14:textId="4DD6480F" w:rsidR="00F15843" w:rsidRPr="00F370DE" w:rsidRDefault="00F15843" w:rsidP="00E67F27">
      <w:pPr>
        <w:spacing w:line="276" w:lineRule="auto"/>
        <w:rPr>
          <w:rFonts w:ascii="Arial" w:eastAsia="Arial" w:hAnsi="Arial" w:cs="Arial"/>
          <w:sz w:val="22"/>
          <w:szCs w:val="22"/>
        </w:rPr>
      </w:pPr>
    </w:p>
    <w:p w14:paraId="50614816" w14:textId="2115A45D" w:rsidR="00F15843" w:rsidRPr="00F370DE" w:rsidRDefault="00327034" w:rsidP="00E67F27">
      <w:pPr>
        <w:numPr>
          <w:ilvl w:val="0"/>
          <w:numId w:val="11"/>
        </w:numPr>
        <w:spacing w:line="276" w:lineRule="auto"/>
        <w:rPr>
          <w:rFonts w:ascii="Arial" w:eastAsia="Arial" w:hAnsi="Arial" w:cs="Arial"/>
          <w:sz w:val="22"/>
          <w:szCs w:val="22"/>
        </w:rPr>
      </w:pPr>
      <w:r w:rsidRPr="00F370DE">
        <w:rPr>
          <w:rFonts w:ascii="Arial" w:eastAsia="Arial" w:hAnsi="Arial" w:cs="Arial"/>
          <w:sz w:val="22"/>
          <w:szCs w:val="22"/>
        </w:rPr>
        <w:t xml:space="preserve">Usługa szkoleniowa będzie trwać </w:t>
      </w:r>
      <w:r w:rsidR="00BA61EA" w:rsidRPr="00F370DE">
        <w:rPr>
          <w:rFonts w:ascii="Arial" w:eastAsia="Arial" w:hAnsi="Arial" w:cs="Arial"/>
          <w:sz w:val="22"/>
          <w:szCs w:val="22"/>
        </w:rPr>
        <w:t>2</w:t>
      </w:r>
      <w:r w:rsidRPr="00F370DE">
        <w:rPr>
          <w:rFonts w:ascii="Arial" w:eastAsia="Arial" w:hAnsi="Arial" w:cs="Arial"/>
          <w:sz w:val="22"/>
          <w:szCs w:val="22"/>
        </w:rPr>
        <w:t xml:space="preserve"> dni po 8 godzin szkoleniowych dziennie </w:t>
      </w:r>
      <w:r w:rsidR="001320D2">
        <w:rPr>
          <w:rFonts w:ascii="Arial" w:eastAsia="Arial" w:hAnsi="Arial" w:cs="Arial"/>
          <w:sz w:val="22"/>
          <w:szCs w:val="22"/>
        </w:rPr>
        <w:t>(</w:t>
      </w:r>
      <w:r w:rsidR="002F55A4">
        <w:rPr>
          <w:rFonts w:ascii="Arial" w:eastAsia="Arial" w:hAnsi="Arial" w:cs="Arial"/>
          <w:sz w:val="22"/>
          <w:szCs w:val="22"/>
        </w:rPr>
        <w:t>w dniach następujących po sobie</w:t>
      </w:r>
      <w:r w:rsidR="00D24373">
        <w:rPr>
          <w:rFonts w:ascii="Arial" w:eastAsia="Arial" w:hAnsi="Arial" w:cs="Arial"/>
          <w:sz w:val="22"/>
          <w:szCs w:val="22"/>
        </w:rPr>
        <w:t xml:space="preserve">, </w:t>
      </w:r>
      <w:r w:rsidRPr="00F370DE">
        <w:rPr>
          <w:rFonts w:ascii="Arial" w:eastAsia="Arial" w:hAnsi="Arial" w:cs="Arial"/>
          <w:sz w:val="22"/>
          <w:szCs w:val="22"/>
        </w:rPr>
        <w:t xml:space="preserve">1 </w:t>
      </w:r>
      <w:r w:rsidR="00CD763C">
        <w:rPr>
          <w:rFonts w:ascii="Arial" w:eastAsia="Arial" w:hAnsi="Arial" w:cs="Arial"/>
          <w:sz w:val="22"/>
          <w:szCs w:val="22"/>
        </w:rPr>
        <w:t>godzina szkoleniowa</w:t>
      </w:r>
      <w:r w:rsidRPr="00F370DE">
        <w:rPr>
          <w:rFonts w:ascii="Arial" w:eastAsia="Arial" w:hAnsi="Arial" w:cs="Arial"/>
          <w:sz w:val="22"/>
          <w:szCs w:val="22"/>
        </w:rPr>
        <w:t xml:space="preserve"> = 45 min) w okresie </w:t>
      </w:r>
      <w:r w:rsidR="00DE4D01">
        <w:rPr>
          <w:rFonts w:ascii="Arial" w:eastAsia="Arial" w:hAnsi="Arial" w:cs="Arial"/>
          <w:b/>
          <w:sz w:val="22"/>
          <w:szCs w:val="22"/>
        </w:rPr>
        <w:t>marzec</w:t>
      </w:r>
      <w:r w:rsidR="00953D60">
        <w:rPr>
          <w:rFonts w:ascii="Arial" w:eastAsia="Arial" w:hAnsi="Arial" w:cs="Arial"/>
          <w:b/>
          <w:sz w:val="22"/>
          <w:szCs w:val="22"/>
        </w:rPr>
        <w:t xml:space="preserve"> - </w:t>
      </w:r>
      <w:r w:rsidR="00DE4D01">
        <w:rPr>
          <w:rFonts w:ascii="Arial" w:eastAsia="Arial" w:hAnsi="Arial" w:cs="Arial"/>
          <w:b/>
          <w:sz w:val="22"/>
          <w:szCs w:val="22"/>
        </w:rPr>
        <w:t>maj</w:t>
      </w:r>
      <w:r w:rsidR="00483F6F" w:rsidRPr="00F370DE">
        <w:rPr>
          <w:rFonts w:ascii="Arial" w:eastAsia="Arial" w:hAnsi="Arial" w:cs="Arial"/>
          <w:b/>
          <w:sz w:val="22"/>
          <w:szCs w:val="22"/>
        </w:rPr>
        <w:t xml:space="preserve"> </w:t>
      </w:r>
      <w:r w:rsidRPr="00F370DE">
        <w:rPr>
          <w:rFonts w:ascii="Arial" w:eastAsia="Arial" w:hAnsi="Arial" w:cs="Arial"/>
          <w:b/>
          <w:sz w:val="22"/>
          <w:szCs w:val="22"/>
        </w:rPr>
        <w:t>202</w:t>
      </w:r>
      <w:r w:rsidR="00460280">
        <w:rPr>
          <w:rFonts w:ascii="Arial" w:eastAsia="Arial" w:hAnsi="Arial" w:cs="Arial"/>
          <w:b/>
          <w:sz w:val="22"/>
          <w:szCs w:val="22"/>
        </w:rPr>
        <w:t>2</w:t>
      </w:r>
      <w:r w:rsidRPr="00F370DE">
        <w:rPr>
          <w:rFonts w:ascii="Arial" w:eastAsia="Arial" w:hAnsi="Arial" w:cs="Arial"/>
          <w:b/>
          <w:sz w:val="22"/>
          <w:szCs w:val="22"/>
        </w:rPr>
        <w:t xml:space="preserve"> r.</w:t>
      </w:r>
      <w:r w:rsidRPr="00F370DE">
        <w:rPr>
          <w:rFonts w:ascii="Arial" w:eastAsia="Arial" w:hAnsi="Arial" w:cs="Arial"/>
          <w:sz w:val="22"/>
          <w:szCs w:val="22"/>
        </w:rPr>
        <w:t xml:space="preserve"> przy założeniu, że szkolenie zrealizowane zostanie najpóźniej do </w:t>
      </w:r>
      <w:r w:rsidR="0086604D">
        <w:rPr>
          <w:rFonts w:ascii="Arial" w:eastAsia="Arial" w:hAnsi="Arial" w:cs="Arial"/>
          <w:sz w:val="22"/>
          <w:szCs w:val="22"/>
        </w:rPr>
        <w:t>31</w:t>
      </w:r>
      <w:r w:rsidRPr="00F370DE">
        <w:rPr>
          <w:rFonts w:ascii="Arial" w:eastAsia="Arial" w:hAnsi="Arial" w:cs="Arial"/>
          <w:sz w:val="22"/>
          <w:szCs w:val="22"/>
        </w:rPr>
        <w:t xml:space="preserve"> </w:t>
      </w:r>
      <w:r w:rsidR="00DE4D01">
        <w:rPr>
          <w:rFonts w:ascii="Arial" w:eastAsia="Arial" w:hAnsi="Arial" w:cs="Arial"/>
          <w:sz w:val="22"/>
          <w:szCs w:val="22"/>
        </w:rPr>
        <w:t>maja</w:t>
      </w:r>
      <w:r w:rsidRPr="00F370DE">
        <w:rPr>
          <w:rFonts w:ascii="Arial" w:eastAsia="Arial" w:hAnsi="Arial" w:cs="Arial"/>
          <w:sz w:val="22"/>
          <w:szCs w:val="22"/>
        </w:rPr>
        <w:t xml:space="preserve"> 202</w:t>
      </w:r>
      <w:r w:rsidR="00460280">
        <w:rPr>
          <w:rFonts w:ascii="Arial" w:eastAsia="Arial" w:hAnsi="Arial" w:cs="Arial"/>
          <w:sz w:val="22"/>
          <w:szCs w:val="22"/>
        </w:rPr>
        <w:t>2</w:t>
      </w:r>
      <w:r w:rsidRPr="00F370DE">
        <w:rPr>
          <w:rFonts w:ascii="Arial" w:eastAsia="Arial" w:hAnsi="Arial" w:cs="Arial"/>
          <w:sz w:val="22"/>
          <w:szCs w:val="22"/>
        </w:rPr>
        <w:t xml:space="preserve"> r. Szkolenia powinny rozpoczynać się najwcześniej o godzinie 8:00, a kończyć najpóźniej </w:t>
      </w:r>
      <w:r w:rsidR="00E33D3A">
        <w:rPr>
          <w:rFonts w:ascii="Arial" w:eastAsia="Arial" w:hAnsi="Arial" w:cs="Arial"/>
          <w:sz w:val="22"/>
          <w:szCs w:val="22"/>
        </w:rPr>
        <w:br/>
      </w:r>
      <w:r w:rsidRPr="00F370DE">
        <w:rPr>
          <w:rFonts w:ascii="Arial" w:eastAsia="Arial" w:hAnsi="Arial" w:cs="Arial"/>
          <w:sz w:val="22"/>
          <w:szCs w:val="22"/>
        </w:rPr>
        <w:t>o godzinie 16:00</w:t>
      </w:r>
      <w:r w:rsidR="005B29FB" w:rsidRPr="00F370DE">
        <w:rPr>
          <w:rFonts w:ascii="Arial" w:eastAsia="Arial" w:hAnsi="Arial" w:cs="Arial"/>
          <w:sz w:val="22"/>
          <w:szCs w:val="22"/>
        </w:rPr>
        <w:t>.</w:t>
      </w:r>
      <w:r w:rsidR="00552E82" w:rsidRPr="00F370DE">
        <w:rPr>
          <w:rFonts w:ascii="Arial" w:eastAsia="Arial" w:hAnsi="Arial" w:cs="Arial"/>
          <w:sz w:val="22"/>
          <w:szCs w:val="22"/>
        </w:rPr>
        <w:t xml:space="preserve"> </w:t>
      </w:r>
    </w:p>
    <w:p w14:paraId="31E01E56" w14:textId="77777777" w:rsidR="004871E8" w:rsidRPr="00F370DE" w:rsidRDefault="004871E8" w:rsidP="00E67F27">
      <w:pPr>
        <w:pStyle w:val="Akapitzlist"/>
        <w:spacing w:line="276" w:lineRule="auto"/>
        <w:rPr>
          <w:rFonts w:ascii="Arial" w:eastAsia="Arial" w:hAnsi="Arial" w:cs="Arial"/>
          <w:sz w:val="22"/>
          <w:szCs w:val="22"/>
        </w:rPr>
      </w:pPr>
    </w:p>
    <w:p w14:paraId="1C638B35" w14:textId="3BB031AF" w:rsidR="004871E8" w:rsidRPr="00F370DE" w:rsidRDefault="004871E8" w:rsidP="00E67F27">
      <w:pPr>
        <w:numPr>
          <w:ilvl w:val="0"/>
          <w:numId w:val="11"/>
        </w:numPr>
        <w:spacing w:line="276" w:lineRule="auto"/>
        <w:rPr>
          <w:rFonts w:ascii="Arial" w:eastAsia="Arial" w:hAnsi="Arial" w:cs="Arial"/>
          <w:sz w:val="22"/>
          <w:szCs w:val="22"/>
        </w:rPr>
      </w:pPr>
      <w:r w:rsidRPr="00F370DE">
        <w:rPr>
          <w:rFonts w:ascii="Arial" w:eastAsia="Arial" w:hAnsi="Arial" w:cs="Arial"/>
          <w:sz w:val="22"/>
          <w:szCs w:val="22"/>
        </w:rPr>
        <w:t xml:space="preserve">W związku z epidemią wirusa SARS-CoV-2, szkolenie musi być zorganizowane </w:t>
      </w:r>
      <w:r w:rsidRPr="00F370DE">
        <w:rPr>
          <w:rFonts w:ascii="Arial" w:eastAsia="Arial" w:hAnsi="Arial" w:cs="Arial"/>
          <w:sz w:val="22"/>
          <w:szCs w:val="22"/>
        </w:rPr>
        <w:br/>
        <w:t>z zachowaniem rygoru sanitarnego i zgodnie z zaleceniami oraz wytycznymi odpowiednich służb.</w:t>
      </w:r>
    </w:p>
    <w:p w14:paraId="02D848C8" w14:textId="77A29B50" w:rsidR="000A6370" w:rsidRPr="00F370DE" w:rsidRDefault="000A6370" w:rsidP="00E67F27">
      <w:pPr>
        <w:spacing w:line="276" w:lineRule="auto"/>
        <w:rPr>
          <w:rFonts w:ascii="Arial" w:eastAsia="Arial" w:hAnsi="Arial" w:cs="Arial"/>
          <w:sz w:val="22"/>
          <w:szCs w:val="22"/>
        </w:rPr>
      </w:pPr>
    </w:p>
    <w:p w14:paraId="6FB1D399" w14:textId="608D2522" w:rsidR="00A732F0" w:rsidRPr="00914538" w:rsidRDefault="00A732F0" w:rsidP="00E67F27">
      <w:pPr>
        <w:numPr>
          <w:ilvl w:val="0"/>
          <w:numId w:val="11"/>
        </w:numPr>
        <w:spacing w:line="276" w:lineRule="auto"/>
        <w:rPr>
          <w:rFonts w:ascii="Arial" w:eastAsia="Arial" w:hAnsi="Arial" w:cs="Arial"/>
          <w:sz w:val="22"/>
          <w:szCs w:val="22"/>
        </w:rPr>
      </w:pPr>
      <w:r w:rsidRPr="00914538">
        <w:rPr>
          <w:rFonts w:ascii="Arial" w:eastAsia="Arial" w:hAnsi="Arial" w:cs="Arial"/>
          <w:sz w:val="22"/>
          <w:szCs w:val="22"/>
        </w:rPr>
        <w:t xml:space="preserve">Szkolenie w zakresie </w:t>
      </w:r>
      <w:r w:rsidR="00914538" w:rsidRPr="00914538">
        <w:rPr>
          <w:rFonts w:ascii="Arial" w:eastAsia="Arial" w:hAnsi="Arial" w:cs="Arial"/>
          <w:sz w:val="22"/>
          <w:szCs w:val="22"/>
        </w:rPr>
        <w:t xml:space="preserve">skutecznego i umiejętnego moderowania dyskusji społecznej </w:t>
      </w:r>
      <w:r w:rsidR="0086604D">
        <w:rPr>
          <w:rFonts w:ascii="Arial" w:eastAsia="Arial" w:hAnsi="Arial" w:cs="Arial"/>
          <w:sz w:val="22"/>
          <w:szCs w:val="22"/>
        </w:rPr>
        <w:br/>
      </w:r>
      <w:r w:rsidR="00914538" w:rsidRPr="00914538">
        <w:rPr>
          <w:rFonts w:ascii="Arial" w:eastAsia="Arial" w:hAnsi="Arial" w:cs="Arial"/>
          <w:sz w:val="22"/>
          <w:szCs w:val="22"/>
        </w:rPr>
        <w:t xml:space="preserve">z wykorzystaniem mediacji i negocjacji w trakcie przeprowadzanych konsultacji społecznych dokumentów planistycznych </w:t>
      </w:r>
      <w:r w:rsidRPr="00914538">
        <w:rPr>
          <w:rFonts w:ascii="Arial" w:eastAsia="Arial" w:hAnsi="Arial" w:cs="Arial"/>
          <w:sz w:val="22"/>
          <w:szCs w:val="22"/>
        </w:rPr>
        <w:t xml:space="preserve">ma obligatoryjnie obejmować następujące </w:t>
      </w:r>
      <w:r w:rsidR="002621FC">
        <w:rPr>
          <w:rFonts w:ascii="Arial" w:eastAsia="Arial" w:hAnsi="Arial" w:cs="Arial"/>
          <w:sz w:val="22"/>
          <w:szCs w:val="22"/>
        </w:rPr>
        <w:t xml:space="preserve">moduły </w:t>
      </w:r>
      <w:r w:rsidRPr="00914538">
        <w:rPr>
          <w:rFonts w:ascii="Arial" w:eastAsia="Arial" w:hAnsi="Arial" w:cs="Arial"/>
          <w:sz w:val="22"/>
          <w:szCs w:val="22"/>
        </w:rPr>
        <w:t>tematyczne programu szkolenia</w:t>
      </w:r>
      <w:r w:rsidR="002621FC">
        <w:rPr>
          <w:rFonts w:ascii="Arial" w:eastAsia="Arial" w:hAnsi="Arial" w:cs="Arial"/>
          <w:sz w:val="22"/>
          <w:szCs w:val="22"/>
        </w:rPr>
        <w:t>:</w:t>
      </w:r>
    </w:p>
    <w:p w14:paraId="17AE203E" w14:textId="3BC3C258" w:rsidR="00271D04" w:rsidRDefault="007C2F26" w:rsidP="00E67F27">
      <w:pPr>
        <w:pStyle w:val="Akapitzlist"/>
        <w:numPr>
          <w:ilvl w:val="0"/>
          <w:numId w:val="16"/>
        </w:numPr>
        <w:spacing w:line="276" w:lineRule="auto"/>
        <w:ind w:left="1134"/>
        <w:rPr>
          <w:rFonts w:ascii="Arial" w:eastAsia="Arial" w:hAnsi="Arial" w:cs="Arial"/>
          <w:sz w:val="22"/>
          <w:szCs w:val="22"/>
        </w:rPr>
      </w:pPr>
      <w:r w:rsidRPr="00F370DE">
        <w:rPr>
          <w:rFonts w:ascii="Arial" w:hAnsi="Arial" w:cs="Arial"/>
          <w:sz w:val="22"/>
          <w:szCs w:val="22"/>
        </w:rPr>
        <w:t>k</w:t>
      </w:r>
      <w:r w:rsidR="009B4AB2" w:rsidRPr="00F370DE">
        <w:rPr>
          <w:rFonts w:ascii="Arial" w:hAnsi="Arial" w:cs="Arial"/>
          <w:sz w:val="22"/>
          <w:szCs w:val="22"/>
        </w:rPr>
        <w:t>onsultacje społeczne jako metoda dialogu</w:t>
      </w:r>
      <w:r w:rsidR="007C0A32">
        <w:rPr>
          <w:rFonts w:ascii="Arial" w:hAnsi="Arial" w:cs="Arial"/>
          <w:sz w:val="22"/>
          <w:szCs w:val="22"/>
        </w:rPr>
        <w:t>,</w:t>
      </w:r>
      <w:r w:rsidR="00271D04" w:rsidRPr="00271D04">
        <w:rPr>
          <w:rFonts w:ascii="Arial" w:eastAsia="Arial" w:hAnsi="Arial" w:cs="Arial"/>
          <w:sz w:val="22"/>
          <w:szCs w:val="22"/>
        </w:rPr>
        <w:t xml:space="preserve"> </w:t>
      </w:r>
    </w:p>
    <w:p w14:paraId="0A3CA7BC" w14:textId="60037AD1" w:rsidR="009B4AB2" w:rsidRPr="00271D04" w:rsidRDefault="00271D04" w:rsidP="00E67F27">
      <w:pPr>
        <w:pStyle w:val="Akapitzlist"/>
        <w:numPr>
          <w:ilvl w:val="0"/>
          <w:numId w:val="16"/>
        </w:numPr>
        <w:spacing w:line="276" w:lineRule="auto"/>
        <w:ind w:left="1134"/>
        <w:rPr>
          <w:rFonts w:ascii="Arial" w:eastAsia="Arial" w:hAnsi="Arial" w:cs="Arial"/>
          <w:sz w:val="22"/>
          <w:szCs w:val="22"/>
        </w:rPr>
      </w:pPr>
      <w:r w:rsidRPr="00F370DE">
        <w:rPr>
          <w:rFonts w:ascii="Arial" w:eastAsia="Arial" w:hAnsi="Arial" w:cs="Arial"/>
          <w:sz w:val="22"/>
          <w:szCs w:val="22"/>
        </w:rPr>
        <w:t>organizacja konsultacji społecznych</w:t>
      </w:r>
      <w:r w:rsidR="007C0A32">
        <w:rPr>
          <w:rFonts w:ascii="Arial" w:eastAsia="Arial" w:hAnsi="Arial" w:cs="Arial"/>
          <w:sz w:val="22"/>
          <w:szCs w:val="22"/>
        </w:rPr>
        <w:t>,</w:t>
      </w:r>
      <w:r w:rsidRPr="00F370DE">
        <w:rPr>
          <w:rFonts w:ascii="Arial" w:eastAsia="Arial" w:hAnsi="Arial" w:cs="Arial"/>
          <w:sz w:val="22"/>
          <w:szCs w:val="22"/>
        </w:rPr>
        <w:t xml:space="preserve"> </w:t>
      </w:r>
    </w:p>
    <w:p w14:paraId="677EBDE1" w14:textId="195E7AD2" w:rsidR="009734E9" w:rsidRPr="00F370DE" w:rsidRDefault="009734E9" w:rsidP="00E67F27">
      <w:pPr>
        <w:pStyle w:val="Akapitzlist"/>
        <w:numPr>
          <w:ilvl w:val="0"/>
          <w:numId w:val="16"/>
        </w:numPr>
        <w:spacing w:line="276" w:lineRule="auto"/>
        <w:ind w:left="1134"/>
        <w:rPr>
          <w:rFonts w:ascii="Arial" w:hAnsi="Arial" w:cs="Arial"/>
          <w:color w:val="000000"/>
          <w:sz w:val="22"/>
          <w:szCs w:val="22"/>
        </w:rPr>
      </w:pPr>
      <w:r w:rsidRPr="00F370DE">
        <w:rPr>
          <w:rFonts w:ascii="Arial" w:hAnsi="Arial" w:cs="Arial"/>
          <w:color w:val="000000"/>
          <w:sz w:val="22"/>
          <w:szCs w:val="22"/>
        </w:rPr>
        <w:t>zasady prowadzenia konsultacji społecznych,</w:t>
      </w:r>
    </w:p>
    <w:p w14:paraId="2FDE5F71" w14:textId="008B7D65" w:rsidR="00892903" w:rsidRPr="00F370DE" w:rsidRDefault="007C2F26" w:rsidP="00E67F27">
      <w:pPr>
        <w:pStyle w:val="Akapitzlist"/>
        <w:numPr>
          <w:ilvl w:val="0"/>
          <w:numId w:val="16"/>
        </w:numPr>
        <w:spacing w:line="276" w:lineRule="auto"/>
        <w:ind w:left="1134"/>
        <w:rPr>
          <w:rFonts w:ascii="Arial" w:eastAsia="Arial" w:hAnsi="Arial" w:cs="Arial"/>
          <w:sz w:val="22"/>
          <w:szCs w:val="22"/>
        </w:rPr>
      </w:pPr>
      <w:r w:rsidRPr="00F370DE">
        <w:rPr>
          <w:rFonts w:ascii="Arial" w:eastAsia="Arial" w:hAnsi="Arial" w:cs="Arial"/>
          <w:sz w:val="22"/>
          <w:szCs w:val="22"/>
        </w:rPr>
        <w:t>m</w:t>
      </w:r>
      <w:r w:rsidR="00E74E02" w:rsidRPr="00F370DE">
        <w:rPr>
          <w:rFonts w:ascii="Arial" w:eastAsia="Arial" w:hAnsi="Arial" w:cs="Arial"/>
          <w:sz w:val="22"/>
          <w:szCs w:val="22"/>
        </w:rPr>
        <w:t>ediacje w konsultacjach społecznych</w:t>
      </w:r>
      <w:r w:rsidR="007C0A32">
        <w:rPr>
          <w:rFonts w:ascii="Arial" w:eastAsia="Arial" w:hAnsi="Arial" w:cs="Arial"/>
          <w:sz w:val="22"/>
          <w:szCs w:val="22"/>
        </w:rPr>
        <w:t>,</w:t>
      </w:r>
    </w:p>
    <w:p w14:paraId="01B46F4A" w14:textId="410FEE50" w:rsidR="00892903" w:rsidRPr="00F370DE" w:rsidRDefault="007C2F26" w:rsidP="00E67F27">
      <w:pPr>
        <w:pStyle w:val="Akapitzlist"/>
        <w:numPr>
          <w:ilvl w:val="0"/>
          <w:numId w:val="16"/>
        </w:numPr>
        <w:spacing w:line="276" w:lineRule="auto"/>
        <w:ind w:left="1134"/>
        <w:rPr>
          <w:rFonts w:ascii="Arial" w:eastAsia="Arial" w:hAnsi="Arial" w:cs="Arial"/>
          <w:sz w:val="22"/>
          <w:szCs w:val="22"/>
        </w:rPr>
      </w:pPr>
      <w:r w:rsidRPr="00F370DE">
        <w:rPr>
          <w:rFonts w:ascii="Arial" w:eastAsia="Arial" w:hAnsi="Arial" w:cs="Arial"/>
          <w:sz w:val="22"/>
          <w:szCs w:val="22"/>
        </w:rPr>
        <w:t>n</w:t>
      </w:r>
      <w:r w:rsidR="00892903" w:rsidRPr="00F370DE">
        <w:rPr>
          <w:rFonts w:ascii="Arial" w:eastAsia="Arial" w:hAnsi="Arial" w:cs="Arial"/>
          <w:sz w:val="22"/>
          <w:szCs w:val="22"/>
        </w:rPr>
        <w:t>egocjacje podstawą skutecznych konsultacji społecznych</w:t>
      </w:r>
      <w:r w:rsidR="007C0A32">
        <w:rPr>
          <w:rFonts w:ascii="Arial" w:eastAsia="Arial" w:hAnsi="Arial" w:cs="Arial"/>
          <w:sz w:val="22"/>
          <w:szCs w:val="22"/>
        </w:rPr>
        <w:t>,</w:t>
      </w:r>
    </w:p>
    <w:p w14:paraId="3000DC79" w14:textId="1B364AEB" w:rsidR="007C2F26" w:rsidRPr="00F370DE" w:rsidRDefault="007C2F26" w:rsidP="00E67F27">
      <w:pPr>
        <w:pStyle w:val="Akapitzlist"/>
        <w:numPr>
          <w:ilvl w:val="0"/>
          <w:numId w:val="16"/>
        </w:numPr>
        <w:spacing w:line="276" w:lineRule="auto"/>
        <w:ind w:left="1134"/>
        <w:rPr>
          <w:rFonts w:ascii="Arial" w:eastAsia="Arial" w:hAnsi="Arial" w:cs="Arial"/>
          <w:sz w:val="22"/>
          <w:szCs w:val="22"/>
        </w:rPr>
      </w:pPr>
      <w:r w:rsidRPr="00F370DE">
        <w:rPr>
          <w:rFonts w:ascii="Arial" w:eastAsia="Arial" w:hAnsi="Arial" w:cs="Arial"/>
          <w:sz w:val="22"/>
          <w:szCs w:val="22"/>
        </w:rPr>
        <w:t>metod</w:t>
      </w:r>
      <w:r w:rsidR="00540B2C" w:rsidRPr="00F370DE">
        <w:rPr>
          <w:rFonts w:ascii="Arial" w:eastAsia="Arial" w:hAnsi="Arial" w:cs="Arial"/>
          <w:sz w:val="22"/>
          <w:szCs w:val="22"/>
        </w:rPr>
        <w:t>y</w:t>
      </w:r>
      <w:r w:rsidRPr="00F370DE">
        <w:rPr>
          <w:rFonts w:ascii="Arial" w:eastAsia="Arial" w:hAnsi="Arial" w:cs="Arial"/>
          <w:sz w:val="22"/>
          <w:szCs w:val="22"/>
        </w:rPr>
        <w:t xml:space="preserve"> prowadzenia dialogu społecznego</w:t>
      </w:r>
      <w:r w:rsidR="007C0A32">
        <w:rPr>
          <w:rFonts w:ascii="Arial" w:eastAsia="Arial" w:hAnsi="Arial" w:cs="Arial"/>
          <w:sz w:val="22"/>
          <w:szCs w:val="22"/>
        </w:rPr>
        <w:t>,</w:t>
      </w:r>
      <w:r w:rsidRPr="00F370DE">
        <w:rPr>
          <w:rFonts w:ascii="Arial" w:eastAsia="Arial" w:hAnsi="Arial" w:cs="Arial"/>
          <w:sz w:val="22"/>
          <w:szCs w:val="22"/>
        </w:rPr>
        <w:t xml:space="preserve"> </w:t>
      </w:r>
    </w:p>
    <w:p w14:paraId="5F8BF2F7" w14:textId="77777777" w:rsidR="00540B2C" w:rsidRPr="00F370DE" w:rsidRDefault="00540B2C" w:rsidP="00E67F27">
      <w:pPr>
        <w:pStyle w:val="Akapitzlist"/>
        <w:numPr>
          <w:ilvl w:val="0"/>
          <w:numId w:val="16"/>
        </w:numPr>
        <w:spacing w:line="276" w:lineRule="auto"/>
        <w:ind w:left="1134"/>
        <w:rPr>
          <w:rFonts w:ascii="Arial" w:eastAsia="Arial" w:hAnsi="Arial" w:cs="Arial"/>
          <w:sz w:val="22"/>
          <w:szCs w:val="22"/>
        </w:rPr>
      </w:pPr>
      <w:r w:rsidRPr="00F370DE">
        <w:rPr>
          <w:rFonts w:ascii="Arial" w:hAnsi="Arial" w:cs="Arial"/>
          <w:sz w:val="22"/>
          <w:szCs w:val="22"/>
        </w:rPr>
        <w:t xml:space="preserve">psychologia konfliktu, </w:t>
      </w:r>
    </w:p>
    <w:p w14:paraId="16F4E2D9" w14:textId="77777777" w:rsidR="00540B2C" w:rsidRPr="00F370DE" w:rsidRDefault="00540B2C" w:rsidP="00E67F27">
      <w:pPr>
        <w:pStyle w:val="Akapitzlist"/>
        <w:numPr>
          <w:ilvl w:val="0"/>
          <w:numId w:val="16"/>
        </w:numPr>
        <w:spacing w:line="276" w:lineRule="auto"/>
        <w:ind w:left="1134"/>
        <w:rPr>
          <w:rFonts w:ascii="Arial" w:eastAsia="Arial" w:hAnsi="Arial" w:cs="Arial"/>
          <w:sz w:val="22"/>
          <w:szCs w:val="22"/>
        </w:rPr>
      </w:pPr>
      <w:r w:rsidRPr="00F370DE">
        <w:rPr>
          <w:rFonts w:ascii="Arial" w:hAnsi="Arial" w:cs="Arial"/>
          <w:sz w:val="22"/>
          <w:szCs w:val="22"/>
        </w:rPr>
        <w:t xml:space="preserve">podejmowanie decyzji, </w:t>
      </w:r>
    </w:p>
    <w:p w14:paraId="3D8B6B1D" w14:textId="7372D51E" w:rsidR="002621FC" w:rsidRPr="002621FC" w:rsidRDefault="00540B2C" w:rsidP="00E67F27">
      <w:pPr>
        <w:pStyle w:val="Akapitzlist"/>
        <w:numPr>
          <w:ilvl w:val="0"/>
          <w:numId w:val="16"/>
        </w:numPr>
        <w:spacing w:line="276" w:lineRule="auto"/>
        <w:ind w:left="1134"/>
        <w:rPr>
          <w:rFonts w:ascii="Arial" w:eastAsia="Arial" w:hAnsi="Arial" w:cs="Arial"/>
          <w:sz w:val="22"/>
          <w:szCs w:val="22"/>
        </w:rPr>
      </w:pPr>
      <w:r w:rsidRPr="00F370DE">
        <w:rPr>
          <w:rFonts w:ascii="Arial" w:hAnsi="Arial" w:cs="Arial"/>
          <w:sz w:val="22"/>
          <w:szCs w:val="22"/>
        </w:rPr>
        <w:t>komunikacja interpersonalna</w:t>
      </w:r>
      <w:r w:rsidR="00A732F0" w:rsidRPr="00F370DE">
        <w:rPr>
          <w:rFonts w:ascii="Arial" w:hAnsi="Arial" w:cs="Arial"/>
          <w:sz w:val="22"/>
          <w:szCs w:val="22"/>
        </w:rPr>
        <w:t xml:space="preserve">, z </w:t>
      </w:r>
      <w:r w:rsidR="00914538" w:rsidRPr="00F370DE">
        <w:rPr>
          <w:rFonts w:ascii="Arial" w:hAnsi="Arial" w:cs="Arial"/>
          <w:sz w:val="22"/>
          <w:szCs w:val="22"/>
        </w:rPr>
        <w:t>interesariuszami</w:t>
      </w:r>
      <w:r w:rsidRPr="00F370DE">
        <w:rPr>
          <w:rFonts w:ascii="Arial" w:hAnsi="Arial" w:cs="Arial"/>
          <w:sz w:val="22"/>
          <w:szCs w:val="22"/>
        </w:rPr>
        <w:t xml:space="preserve"> i wewnątrzgrupowa</w:t>
      </w:r>
      <w:r w:rsidR="007C0A32">
        <w:rPr>
          <w:rFonts w:ascii="Arial" w:hAnsi="Arial" w:cs="Arial"/>
          <w:sz w:val="22"/>
          <w:szCs w:val="22"/>
        </w:rPr>
        <w:t>.</w:t>
      </w:r>
    </w:p>
    <w:p w14:paraId="1766D829" w14:textId="77777777" w:rsidR="002621FC" w:rsidRPr="002621FC" w:rsidRDefault="002621FC" w:rsidP="00E67F27">
      <w:pPr>
        <w:pStyle w:val="Akapitzlist"/>
        <w:spacing w:line="276" w:lineRule="auto"/>
        <w:ind w:left="1134"/>
        <w:rPr>
          <w:rFonts w:ascii="Arial" w:eastAsia="Arial" w:hAnsi="Arial" w:cs="Arial"/>
          <w:sz w:val="22"/>
          <w:szCs w:val="22"/>
        </w:rPr>
      </w:pPr>
    </w:p>
    <w:p w14:paraId="4565DE12" w14:textId="6C344520" w:rsidR="00271D04" w:rsidRDefault="00B761F5" w:rsidP="00E67F27">
      <w:pPr>
        <w:pStyle w:val="Default"/>
        <w:spacing w:line="276" w:lineRule="auto"/>
        <w:rPr>
          <w:b/>
          <w:bCs/>
          <w:color w:val="auto"/>
          <w:sz w:val="22"/>
          <w:szCs w:val="22"/>
        </w:rPr>
      </w:pPr>
      <w:r w:rsidRPr="00914538">
        <w:rPr>
          <w:b/>
          <w:bCs/>
          <w:color w:val="auto"/>
          <w:sz w:val="22"/>
          <w:szCs w:val="22"/>
        </w:rPr>
        <w:t>Podany został ramowy zakres programowy wskazując tym samym na zagadnienia, które muszą zostać podjęte podczas szkolenia. Wykonawca przedstawi autorski program szkolenia, zawierający niezbędne minimum, rozszerzając dowolnie zakres poszczególnych zagadnień oraz dodając własne moduły tematyczne</w:t>
      </w:r>
      <w:r w:rsidR="005A014A" w:rsidRPr="005A014A">
        <w:rPr>
          <w:color w:val="auto"/>
          <w:sz w:val="22"/>
          <w:szCs w:val="22"/>
        </w:rPr>
        <w:t>,</w:t>
      </w:r>
      <w:r w:rsidRPr="005A014A">
        <w:rPr>
          <w:color w:val="auto"/>
          <w:sz w:val="22"/>
          <w:szCs w:val="22"/>
        </w:rPr>
        <w:t xml:space="preserve"> </w:t>
      </w:r>
      <w:r w:rsidR="00271D04" w:rsidRPr="005A014A">
        <w:rPr>
          <w:rFonts w:eastAsia="Arial"/>
          <w:color w:val="auto"/>
          <w:sz w:val="22"/>
          <w:szCs w:val="22"/>
        </w:rPr>
        <w:t xml:space="preserve">użyteczne </w:t>
      </w:r>
      <w:r w:rsidR="005F7AFF">
        <w:rPr>
          <w:rFonts w:eastAsia="Arial"/>
          <w:color w:val="auto"/>
          <w:sz w:val="22"/>
          <w:szCs w:val="22"/>
        </w:rPr>
        <w:br/>
      </w:r>
      <w:r w:rsidR="00271D04" w:rsidRPr="005A014A">
        <w:rPr>
          <w:rFonts w:eastAsia="Arial"/>
          <w:color w:val="auto"/>
          <w:sz w:val="22"/>
          <w:szCs w:val="22"/>
        </w:rPr>
        <w:t xml:space="preserve">z punktu widzenia zrealizowania celu usługi szkolenia, co musi znaleźć odzwierciedlenie </w:t>
      </w:r>
      <w:r w:rsidR="005F7AFF">
        <w:rPr>
          <w:rFonts w:eastAsia="Arial"/>
          <w:color w:val="auto"/>
          <w:sz w:val="22"/>
          <w:szCs w:val="22"/>
        </w:rPr>
        <w:br/>
      </w:r>
      <w:r w:rsidR="00271D04" w:rsidRPr="005A014A">
        <w:rPr>
          <w:rFonts w:eastAsia="Arial"/>
          <w:color w:val="auto"/>
          <w:sz w:val="22"/>
          <w:szCs w:val="22"/>
        </w:rPr>
        <w:t xml:space="preserve">w ofercie. </w:t>
      </w:r>
    </w:p>
    <w:p w14:paraId="3F312A12" w14:textId="77777777" w:rsidR="00F15843" w:rsidRPr="00F370DE" w:rsidRDefault="00F15843" w:rsidP="00E67F27">
      <w:pPr>
        <w:spacing w:line="276" w:lineRule="auto"/>
        <w:rPr>
          <w:rFonts w:ascii="Arial" w:eastAsia="Arial" w:hAnsi="Arial" w:cs="Arial"/>
          <w:sz w:val="22"/>
          <w:szCs w:val="22"/>
        </w:rPr>
      </w:pPr>
    </w:p>
    <w:p w14:paraId="5C27B919" w14:textId="77777777" w:rsidR="00F15843" w:rsidRPr="00F370DE" w:rsidRDefault="00327034" w:rsidP="00E67F27">
      <w:pPr>
        <w:numPr>
          <w:ilvl w:val="0"/>
          <w:numId w:val="11"/>
        </w:numPr>
        <w:spacing w:line="276" w:lineRule="auto"/>
        <w:rPr>
          <w:rFonts w:ascii="Arial" w:eastAsia="Arial" w:hAnsi="Arial" w:cs="Arial"/>
          <w:sz w:val="22"/>
          <w:szCs w:val="22"/>
        </w:rPr>
      </w:pPr>
      <w:r w:rsidRPr="00F370DE">
        <w:rPr>
          <w:rFonts w:ascii="Arial" w:eastAsia="Arial" w:hAnsi="Arial" w:cs="Arial"/>
          <w:sz w:val="22"/>
          <w:szCs w:val="22"/>
        </w:rPr>
        <w:t>Wykonawca będzie postępował według poniższych wskazań w kwestii przygotowania szczegółowego harmonogramu szkolenia oraz szczegółowego programu szkolenia do akceptacji przez Zamawiającego:</w:t>
      </w:r>
    </w:p>
    <w:p w14:paraId="7AF4D5A3" w14:textId="50B44138" w:rsidR="00F15843" w:rsidRPr="00F370DE" w:rsidRDefault="00327034" w:rsidP="000B7086">
      <w:pPr>
        <w:numPr>
          <w:ilvl w:val="0"/>
          <w:numId w:val="1"/>
        </w:numPr>
        <w:pBdr>
          <w:top w:val="nil"/>
          <w:left w:val="nil"/>
          <w:bottom w:val="nil"/>
          <w:right w:val="nil"/>
          <w:between w:val="nil"/>
        </w:pBdr>
        <w:spacing w:line="276" w:lineRule="auto"/>
        <w:rPr>
          <w:rFonts w:ascii="Arial" w:hAnsi="Arial" w:cs="Arial"/>
          <w:color w:val="000000"/>
          <w:sz w:val="22"/>
          <w:szCs w:val="22"/>
        </w:rPr>
      </w:pPr>
      <w:r w:rsidRPr="00F370DE">
        <w:rPr>
          <w:rFonts w:ascii="Arial" w:eastAsia="Arial" w:hAnsi="Arial" w:cs="Arial"/>
          <w:color w:val="000000"/>
          <w:sz w:val="22"/>
          <w:szCs w:val="22"/>
        </w:rPr>
        <w:t>na podstawie ramowego harmonogramu terminów szkolenia (</w:t>
      </w:r>
      <w:proofErr w:type="spellStart"/>
      <w:r w:rsidRPr="00F370DE">
        <w:rPr>
          <w:rFonts w:ascii="Arial" w:eastAsia="Arial" w:hAnsi="Arial" w:cs="Arial"/>
          <w:color w:val="000000"/>
          <w:sz w:val="22"/>
          <w:szCs w:val="22"/>
        </w:rPr>
        <w:t>pkt.IV</w:t>
      </w:r>
      <w:proofErr w:type="spellEnd"/>
      <w:r w:rsidRPr="00F370DE">
        <w:rPr>
          <w:rFonts w:ascii="Arial" w:eastAsia="Arial" w:hAnsi="Arial" w:cs="Arial"/>
          <w:color w:val="000000"/>
          <w:sz w:val="22"/>
          <w:szCs w:val="22"/>
        </w:rPr>
        <w:t xml:space="preserve">, </w:t>
      </w:r>
      <w:proofErr w:type="spellStart"/>
      <w:r w:rsidRPr="00F370DE">
        <w:rPr>
          <w:rFonts w:ascii="Arial" w:eastAsia="Arial" w:hAnsi="Arial" w:cs="Arial"/>
          <w:color w:val="000000"/>
          <w:sz w:val="22"/>
          <w:szCs w:val="22"/>
        </w:rPr>
        <w:t>ppkt</w:t>
      </w:r>
      <w:proofErr w:type="spellEnd"/>
      <w:r w:rsidRPr="00F370DE">
        <w:rPr>
          <w:rFonts w:ascii="Arial" w:eastAsia="Arial" w:hAnsi="Arial" w:cs="Arial"/>
          <w:color w:val="000000"/>
          <w:sz w:val="22"/>
          <w:szCs w:val="22"/>
        </w:rPr>
        <w:t>. 2) Wykonawca przygotuje szczegółowy harmonogram szkolenia w terminie do 7 dni roboczych od podpisania umowy. Harmonogram będzie zawierać w szczególności: realizowane tematy, nazwiska osób prowadzących poszczególne tematy oraz godziny zajęć,</w:t>
      </w:r>
    </w:p>
    <w:p w14:paraId="1DB4BB17" w14:textId="1839EB60" w:rsidR="00F15843" w:rsidRPr="00F370DE" w:rsidRDefault="00327034" w:rsidP="000B7086">
      <w:pPr>
        <w:numPr>
          <w:ilvl w:val="0"/>
          <w:numId w:val="1"/>
        </w:numPr>
        <w:pBdr>
          <w:top w:val="nil"/>
          <w:left w:val="nil"/>
          <w:bottom w:val="nil"/>
          <w:right w:val="nil"/>
          <w:between w:val="nil"/>
        </w:pBdr>
        <w:spacing w:line="276" w:lineRule="auto"/>
        <w:rPr>
          <w:rFonts w:ascii="Arial" w:hAnsi="Arial" w:cs="Arial"/>
          <w:color w:val="000000"/>
          <w:sz w:val="22"/>
          <w:szCs w:val="22"/>
        </w:rPr>
      </w:pPr>
      <w:r w:rsidRPr="00F370DE">
        <w:rPr>
          <w:rFonts w:ascii="Arial" w:eastAsia="Arial" w:hAnsi="Arial" w:cs="Arial"/>
          <w:color w:val="000000"/>
          <w:sz w:val="22"/>
          <w:szCs w:val="22"/>
        </w:rPr>
        <w:lastRenderedPageBreak/>
        <w:t>na podstawie</w:t>
      </w:r>
      <w:r w:rsidR="0059745E">
        <w:rPr>
          <w:rFonts w:ascii="Arial" w:eastAsia="Arial" w:hAnsi="Arial" w:cs="Arial"/>
          <w:color w:val="000000"/>
          <w:sz w:val="22"/>
          <w:szCs w:val="22"/>
        </w:rPr>
        <w:t xml:space="preserve"> modułów</w:t>
      </w:r>
      <w:r w:rsidRPr="00F370DE">
        <w:rPr>
          <w:rFonts w:ascii="Arial" w:eastAsia="Arial" w:hAnsi="Arial" w:cs="Arial"/>
          <w:sz w:val="22"/>
          <w:szCs w:val="22"/>
        </w:rPr>
        <w:t xml:space="preserve"> tematycznych</w:t>
      </w:r>
      <w:r w:rsidRPr="00F370DE">
        <w:rPr>
          <w:rFonts w:ascii="Arial" w:eastAsia="Arial" w:hAnsi="Arial" w:cs="Arial"/>
          <w:color w:val="000000"/>
          <w:sz w:val="22"/>
          <w:szCs w:val="22"/>
        </w:rPr>
        <w:t xml:space="preserve">, które obligatoryjnie mają być ujęte </w:t>
      </w:r>
      <w:r w:rsidR="005F7AFF">
        <w:rPr>
          <w:rFonts w:ascii="Arial" w:eastAsia="Arial" w:hAnsi="Arial" w:cs="Arial"/>
          <w:color w:val="000000"/>
          <w:sz w:val="22"/>
          <w:szCs w:val="22"/>
        </w:rPr>
        <w:br/>
      </w:r>
      <w:r w:rsidRPr="00F370DE">
        <w:rPr>
          <w:rFonts w:ascii="Arial" w:eastAsia="Arial" w:hAnsi="Arial" w:cs="Arial"/>
          <w:color w:val="000000"/>
          <w:sz w:val="22"/>
          <w:szCs w:val="22"/>
        </w:rPr>
        <w:t>w programie szkolenia (</w:t>
      </w:r>
      <w:proofErr w:type="spellStart"/>
      <w:r w:rsidRPr="00F370DE">
        <w:rPr>
          <w:rFonts w:ascii="Arial" w:eastAsia="Arial" w:hAnsi="Arial" w:cs="Arial"/>
          <w:color w:val="000000"/>
          <w:sz w:val="22"/>
          <w:szCs w:val="22"/>
        </w:rPr>
        <w:t>pkt.IV</w:t>
      </w:r>
      <w:proofErr w:type="spellEnd"/>
      <w:r w:rsidRPr="00F370DE">
        <w:rPr>
          <w:rFonts w:ascii="Arial" w:eastAsia="Arial" w:hAnsi="Arial" w:cs="Arial"/>
          <w:color w:val="000000"/>
          <w:sz w:val="22"/>
          <w:szCs w:val="22"/>
        </w:rPr>
        <w:t xml:space="preserve">, </w:t>
      </w:r>
      <w:proofErr w:type="spellStart"/>
      <w:r w:rsidRPr="00F370DE">
        <w:rPr>
          <w:rFonts w:ascii="Arial" w:eastAsia="Arial" w:hAnsi="Arial" w:cs="Arial"/>
          <w:color w:val="000000"/>
          <w:sz w:val="22"/>
          <w:szCs w:val="22"/>
        </w:rPr>
        <w:t>ppkt</w:t>
      </w:r>
      <w:proofErr w:type="spellEnd"/>
      <w:r w:rsidRPr="00F370DE">
        <w:rPr>
          <w:rFonts w:ascii="Arial" w:eastAsia="Arial" w:hAnsi="Arial" w:cs="Arial"/>
          <w:color w:val="000000"/>
          <w:sz w:val="22"/>
          <w:szCs w:val="22"/>
        </w:rPr>
        <w:t xml:space="preserve">. </w:t>
      </w:r>
      <w:r w:rsidR="00460280">
        <w:rPr>
          <w:rFonts w:ascii="Arial" w:eastAsia="Arial" w:hAnsi="Arial" w:cs="Arial"/>
          <w:color w:val="000000"/>
          <w:sz w:val="22"/>
          <w:szCs w:val="22"/>
        </w:rPr>
        <w:t>4</w:t>
      </w:r>
      <w:r w:rsidRPr="00F370DE">
        <w:rPr>
          <w:rFonts w:ascii="Arial" w:eastAsia="Arial" w:hAnsi="Arial" w:cs="Arial"/>
          <w:color w:val="000000"/>
          <w:sz w:val="22"/>
          <w:szCs w:val="22"/>
        </w:rPr>
        <w:t xml:space="preserve">) Wykonawca </w:t>
      </w:r>
      <w:r w:rsidR="00F32596" w:rsidRPr="00F370DE">
        <w:rPr>
          <w:rFonts w:ascii="Arial" w:eastAsia="Arial" w:hAnsi="Arial" w:cs="Arial"/>
          <w:color w:val="000000"/>
          <w:sz w:val="22"/>
          <w:szCs w:val="22"/>
        </w:rPr>
        <w:t xml:space="preserve">do 10 dni roboczych </w:t>
      </w:r>
      <w:r w:rsidR="005F7AFF">
        <w:rPr>
          <w:rFonts w:ascii="Arial" w:eastAsia="Arial" w:hAnsi="Arial" w:cs="Arial"/>
          <w:color w:val="000000"/>
          <w:sz w:val="22"/>
          <w:szCs w:val="22"/>
        </w:rPr>
        <w:br/>
      </w:r>
      <w:r w:rsidR="00F32596" w:rsidRPr="00F370DE">
        <w:rPr>
          <w:rFonts w:ascii="Arial" w:eastAsia="Arial" w:hAnsi="Arial" w:cs="Arial"/>
          <w:color w:val="000000"/>
          <w:sz w:val="22"/>
          <w:szCs w:val="22"/>
        </w:rPr>
        <w:t xml:space="preserve">od podpisania umowy </w:t>
      </w:r>
      <w:r w:rsidRPr="00F370DE">
        <w:rPr>
          <w:rFonts w:ascii="Arial" w:eastAsia="Arial" w:hAnsi="Arial" w:cs="Arial"/>
          <w:color w:val="000000"/>
          <w:sz w:val="22"/>
          <w:szCs w:val="22"/>
        </w:rPr>
        <w:t>przygotuje szczegółowy program szkolenia,</w:t>
      </w:r>
    </w:p>
    <w:p w14:paraId="394B7B7F" w14:textId="18C3E5E7" w:rsidR="00F15843" w:rsidRPr="00F370DE" w:rsidRDefault="00327034" w:rsidP="000B7086">
      <w:pPr>
        <w:numPr>
          <w:ilvl w:val="0"/>
          <w:numId w:val="1"/>
        </w:numPr>
        <w:pBdr>
          <w:top w:val="nil"/>
          <w:left w:val="nil"/>
          <w:bottom w:val="nil"/>
          <w:right w:val="nil"/>
          <w:between w:val="nil"/>
        </w:pBdr>
        <w:spacing w:line="276" w:lineRule="auto"/>
        <w:rPr>
          <w:rFonts w:ascii="Arial" w:eastAsia="Arial" w:hAnsi="Arial" w:cs="Arial"/>
          <w:sz w:val="22"/>
          <w:szCs w:val="22"/>
        </w:rPr>
      </w:pPr>
      <w:r w:rsidRPr="00F370DE">
        <w:rPr>
          <w:rFonts w:ascii="Arial" w:eastAsia="Arial" w:hAnsi="Arial" w:cs="Arial"/>
          <w:color w:val="000000"/>
          <w:sz w:val="22"/>
          <w:szCs w:val="22"/>
        </w:rPr>
        <w:t>szczegółowy program szkolenia będzie obejmował tematykę zawartą</w:t>
      </w:r>
      <w:r w:rsidR="00F32596" w:rsidRPr="00F370DE">
        <w:rPr>
          <w:rFonts w:ascii="Arial" w:eastAsia="Arial" w:hAnsi="Arial" w:cs="Arial"/>
          <w:color w:val="000000"/>
          <w:sz w:val="22"/>
          <w:szCs w:val="22"/>
        </w:rPr>
        <w:t xml:space="preserve"> </w:t>
      </w:r>
      <w:r w:rsidR="00F32596" w:rsidRPr="00F370DE">
        <w:rPr>
          <w:rFonts w:ascii="Arial" w:eastAsia="Arial" w:hAnsi="Arial" w:cs="Arial"/>
          <w:color w:val="000000"/>
          <w:sz w:val="22"/>
          <w:szCs w:val="22"/>
        </w:rPr>
        <w:br/>
      </w:r>
      <w:r w:rsidRPr="00F370DE">
        <w:rPr>
          <w:rFonts w:ascii="Arial" w:eastAsia="Arial" w:hAnsi="Arial" w:cs="Arial"/>
          <w:color w:val="000000"/>
          <w:sz w:val="22"/>
          <w:szCs w:val="22"/>
        </w:rPr>
        <w:t xml:space="preserve">w proponowanym programie szkolenia </w:t>
      </w:r>
      <w:r w:rsidR="0059745E">
        <w:rPr>
          <w:rFonts w:ascii="Arial" w:eastAsia="Arial" w:hAnsi="Arial" w:cs="Arial"/>
          <w:color w:val="000000"/>
          <w:sz w:val="22"/>
          <w:szCs w:val="22"/>
        </w:rPr>
        <w:t>przedstawionym w</w:t>
      </w:r>
      <w:r w:rsidRPr="00F370DE">
        <w:rPr>
          <w:rFonts w:ascii="Arial" w:eastAsia="Arial" w:hAnsi="Arial" w:cs="Arial"/>
          <w:color w:val="000000"/>
          <w:sz w:val="22"/>
          <w:szCs w:val="22"/>
        </w:rPr>
        <w:t xml:space="preserve"> </w:t>
      </w:r>
      <w:r w:rsidR="0059745E">
        <w:rPr>
          <w:rFonts w:ascii="Arial" w:eastAsia="Arial" w:hAnsi="Arial" w:cs="Arial"/>
          <w:color w:val="000000"/>
          <w:sz w:val="22"/>
          <w:szCs w:val="22"/>
        </w:rPr>
        <w:t>ofercie</w:t>
      </w:r>
      <w:r w:rsidRPr="00F370DE">
        <w:rPr>
          <w:rFonts w:ascii="Arial" w:eastAsia="Arial" w:hAnsi="Arial" w:cs="Arial"/>
          <w:color w:val="000000"/>
          <w:sz w:val="22"/>
          <w:szCs w:val="22"/>
        </w:rPr>
        <w:t xml:space="preserve"> przetargowej Wykonawcy</w:t>
      </w:r>
      <w:r w:rsidR="00CD763C">
        <w:rPr>
          <w:rFonts w:ascii="Arial" w:eastAsia="Arial" w:hAnsi="Arial" w:cs="Arial"/>
          <w:color w:val="000000"/>
          <w:sz w:val="22"/>
          <w:szCs w:val="22"/>
        </w:rPr>
        <w:t>.</w:t>
      </w:r>
    </w:p>
    <w:p w14:paraId="1FCD7C99" w14:textId="77777777" w:rsidR="00F15843" w:rsidRPr="00F370DE" w:rsidRDefault="00327034" w:rsidP="000B7086">
      <w:pPr>
        <w:numPr>
          <w:ilvl w:val="0"/>
          <w:numId w:val="11"/>
        </w:numPr>
        <w:pBdr>
          <w:top w:val="nil"/>
          <w:left w:val="nil"/>
          <w:bottom w:val="nil"/>
          <w:right w:val="nil"/>
          <w:between w:val="nil"/>
        </w:pBdr>
        <w:spacing w:line="276" w:lineRule="auto"/>
        <w:rPr>
          <w:rFonts w:ascii="Arial" w:eastAsia="Arial" w:hAnsi="Arial" w:cs="Arial"/>
          <w:color w:val="000000"/>
          <w:sz w:val="22"/>
          <w:szCs w:val="22"/>
        </w:rPr>
      </w:pPr>
      <w:bookmarkStart w:id="5" w:name="_3znysh7" w:colFirst="0" w:colLast="0"/>
      <w:bookmarkEnd w:id="5"/>
      <w:r w:rsidRPr="00F370DE">
        <w:rPr>
          <w:rFonts w:ascii="Arial" w:eastAsia="Arial" w:hAnsi="Arial" w:cs="Arial"/>
          <w:color w:val="000000"/>
          <w:sz w:val="22"/>
          <w:szCs w:val="22"/>
        </w:rPr>
        <w:t>Zamawiający w ciągu 3 dni roboczych od otrzymania od Wykonawcy szczegółowego harmonogramu szkolenia dokona jego akceptacji lub wskaże ewentualne uwagi, które Wykonawca powinien nanieść w okresie 3 dni roboczych od przekazania uwag od Zamawiającego.</w:t>
      </w:r>
    </w:p>
    <w:p w14:paraId="2931BBAC" w14:textId="77777777" w:rsidR="00F15843" w:rsidRPr="00F370DE" w:rsidRDefault="00327034" w:rsidP="000B7086">
      <w:pPr>
        <w:numPr>
          <w:ilvl w:val="0"/>
          <w:numId w:val="11"/>
        </w:numPr>
        <w:spacing w:line="276" w:lineRule="auto"/>
        <w:rPr>
          <w:rFonts w:ascii="Arial" w:eastAsia="Arial" w:hAnsi="Arial" w:cs="Arial"/>
          <w:sz w:val="22"/>
          <w:szCs w:val="22"/>
        </w:rPr>
      </w:pPr>
      <w:r w:rsidRPr="00F370DE">
        <w:rPr>
          <w:rFonts w:ascii="Arial" w:eastAsia="Arial" w:hAnsi="Arial" w:cs="Arial"/>
          <w:sz w:val="22"/>
          <w:szCs w:val="22"/>
        </w:rPr>
        <w:t xml:space="preserve">Zamawiający w ciągu 3 dni roboczych od otrzymania od Wykonawcy szczegółowego programu szkolenia dokona jego akceptacji lub wskaże ewentualne uwagi, które Wykonawca powinien nanieść w okresie 3 dni roboczych od przekazania uwag od Zamawiającego. </w:t>
      </w:r>
    </w:p>
    <w:p w14:paraId="73F970E6" w14:textId="40253497" w:rsidR="00F15843" w:rsidRDefault="00327034" w:rsidP="000B7086">
      <w:pPr>
        <w:numPr>
          <w:ilvl w:val="0"/>
          <w:numId w:val="11"/>
        </w:numPr>
        <w:spacing w:line="276" w:lineRule="auto"/>
        <w:rPr>
          <w:rFonts w:ascii="Arial" w:eastAsia="Arial" w:hAnsi="Arial" w:cs="Arial"/>
          <w:sz w:val="22"/>
          <w:szCs w:val="22"/>
        </w:rPr>
      </w:pPr>
      <w:r w:rsidRPr="00F370DE">
        <w:rPr>
          <w:rFonts w:ascii="Arial" w:eastAsia="Arial" w:hAnsi="Arial" w:cs="Arial"/>
          <w:sz w:val="22"/>
          <w:szCs w:val="22"/>
        </w:rPr>
        <w:t xml:space="preserve">Wykonawca przygotowując szczegółowy harmonogram i programy szkolenia musi trzymać się zasady, że dzień szkoleniowy obejmuje 8 godzin szkoleniowych (1 </w:t>
      </w:r>
      <w:r w:rsidR="00CD763C">
        <w:rPr>
          <w:rFonts w:ascii="Arial" w:eastAsia="Arial" w:hAnsi="Arial" w:cs="Arial"/>
          <w:sz w:val="22"/>
          <w:szCs w:val="22"/>
        </w:rPr>
        <w:t>godzina szkoleniowa</w:t>
      </w:r>
      <w:r w:rsidRPr="00F370DE">
        <w:rPr>
          <w:rFonts w:ascii="Arial" w:eastAsia="Arial" w:hAnsi="Arial" w:cs="Arial"/>
          <w:sz w:val="22"/>
          <w:szCs w:val="22"/>
        </w:rPr>
        <w:t xml:space="preserve"> = 45 min) oraz  przerwy, a szkolenia powinny być realizowane w dniach roboczych, rozpoczynać się najwcześniej o godzinie 8:00, a kończyć najpóźniej </w:t>
      </w:r>
      <w:r w:rsidR="005F7AFF">
        <w:rPr>
          <w:rFonts w:ascii="Arial" w:eastAsia="Arial" w:hAnsi="Arial" w:cs="Arial"/>
          <w:sz w:val="22"/>
          <w:szCs w:val="22"/>
        </w:rPr>
        <w:br/>
      </w:r>
      <w:r w:rsidRPr="00F370DE">
        <w:rPr>
          <w:rFonts w:ascii="Arial" w:eastAsia="Arial" w:hAnsi="Arial" w:cs="Arial"/>
          <w:sz w:val="22"/>
          <w:szCs w:val="22"/>
        </w:rPr>
        <w:t>o godzinie 16:00</w:t>
      </w:r>
      <w:r w:rsidR="00552E82" w:rsidRPr="00F370DE">
        <w:rPr>
          <w:rFonts w:ascii="Arial" w:eastAsia="Arial" w:hAnsi="Arial" w:cs="Arial"/>
          <w:sz w:val="22"/>
          <w:szCs w:val="22"/>
        </w:rPr>
        <w:t xml:space="preserve">. </w:t>
      </w:r>
      <w:r w:rsidRPr="00F370DE">
        <w:rPr>
          <w:rFonts w:ascii="Arial" w:eastAsia="Arial" w:hAnsi="Arial" w:cs="Arial"/>
          <w:sz w:val="22"/>
          <w:szCs w:val="22"/>
        </w:rPr>
        <w:t xml:space="preserve">W trakcie zajęć zaplanowane są regularne przerwy w ilości nie mniejszej niż 15 minut na 2 godziny zegarowe. </w:t>
      </w:r>
    </w:p>
    <w:p w14:paraId="18C564E2" w14:textId="3E5D023F" w:rsidR="0081436B" w:rsidRPr="00F370DE" w:rsidRDefault="0081436B" w:rsidP="000B7086">
      <w:pPr>
        <w:numPr>
          <w:ilvl w:val="0"/>
          <w:numId w:val="11"/>
        </w:numPr>
        <w:spacing w:line="276" w:lineRule="auto"/>
        <w:rPr>
          <w:rFonts w:ascii="Arial" w:eastAsia="Arial" w:hAnsi="Arial" w:cs="Arial"/>
          <w:sz w:val="22"/>
          <w:szCs w:val="22"/>
        </w:rPr>
      </w:pPr>
      <w:r w:rsidRPr="0081436B">
        <w:rPr>
          <w:rFonts w:ascii="Arial" w:eastAsia="Arial" w:hAnsi="Arial" w:cs="Arial"/>
          <w:sz w:val="22"/>
          <w:szCs w:val="22"/>
        </w:rPr>
        <w:t>Zamawiający zastrzega możliwość wprowadzenia zmian do programu przedstawionego przez Wykonawcę.</w:t>
      </w:r>
    </w:p>
    <w:p w14:paraId="436D2955" w14:textId="77777777" w:rsidR="00F15843" w:rsidRPr="00F370DE" w:rsidRDefault="00F15843" w:rsidP="000B7086">
      <w:pPr>
        <w:spacing w:line="276" w:lineRule="auto"/>
        <w:ind w:left="360"/>
        <w:rPr>
          <w:rFonts w:ascii="Arial" w:eastAsia="Arial" w:hAnsi="Arial" w:cs="Arial"/>
          <w:sz w:val="22"/>
          <w:szCs w:val="22"/>
          <w:highlight w:val="magenta"/>
        </w:rPr>
      </w:pPr>
    </w:p>
    <w:p w14:paraId="4DD76C6F" w14:textId="77777777" w:rsidR="00F15843" w:rsidRPr="00F370DE" w:rsidRDefault="00327034" w:rsidP="000B7086">
      <w:pPr>
        <w:numPr>
          <w:ilvl w:val="0"/>
          <w:numId w:val="12"/>
        </w:numPr>
        <w:pBdr>
          <w:top w:val="nil"/>
          <w:left w:val="nil"/>
          <w:bottom w:val="nil"/>
          <w:right w:val="nil"/>
          <w:between w:val="nil"/>
        </w:pBdr>
        <w:spacing w:line="276" w:lineRule="auto"/>
        <w:rPr>
          <w:rFonts w:ascii="Arial" w:eastAsia="Arial" w:hAnsi="Arial" w:cs="Arial"/>
          <w:b/>
          <w:color w:val="000000"/>
          <w:sz w:val="22"/>
          <w:szCs w:val="22"/>
        </w:rPr>
      </w:pPr>
      <w:r w:rsidRPr="00F370DE">
        <w:rPr>
          <w:rFonts w:ascii="Arial" w:eastAsia="Arial" w:hAnsi="Arial" w:cs="Arial"/>
          <w:b/>
          <w:color w:val="000000"/>
          <w:sz w:val="22"/>
          <w:szCs w:val="22"/>
        </w:rPr>
        <w:t xml:space="preserve">WYMAGANIA SZCZEGÓŁOWE DOTYCZĄCE SZKOLENIA </w:t>
      </w:r>
    </w:p>
    <w:p w14:paraId="5C67ADE6" w14:textId="77777777" w:rsidR="00F15843" w:rsidRPr="00F370DE" w:rsidRDefault="00F15843" w:rsidP="000B7086">
      <w:pPr>
        <w:spacing w:line="276" w:lineRule="auto"/>
        <w:rPr>
          <w:rFonts w:ascii="Arial" w:eastAsia="Arial" w:hAnsi="Arial" w:cs="Arial"/>
          <w:b/>
          <w:sz w:val="22"/>
          <w:szCs w:val="22"/>
        </w:rPr>
      </w:pPr>
    </w:p>
    <w:p w14:paraId="5CC0E023" w14:textId="01077189" w:rsidR="00D86020" w:rsidRPr="00F370DE" w:rsidRDefault="00CD763C" w:rsidP="000B7086">
      <w:pPr>
        <w:pStyle w:val="Akapitzlist"/>
        <w:numPr>
          <w:ilvl w:val="0"/>
          <w:numId w:val="2"/>
        </w:numPr>
        <w:spacing w:line="276" w:lineRule="auto"/>
        <w:rPr>
          <w:rFonts w:ascii="Arial" w:eastAsia="Arial" w:hAnsi="Arial" w:cs="Arial"/>
          <w:sz w:val="22"/>
          <w:szCs w:val="22"/>
        </w:rPr>
      </w:pPr>
      <w:r>
        <w:rPr>
          <w:rFonts w:ascii="Arial" w:eastAsia="Arial" w:hAnsi="Arial" w:cs="Arial"/>
          <w:sz w:val="22"/>
          <w:szCs w:val="22"/>
        </w:rPr>
        <w:t>Pomieszczenie szkoleniowe</w:t>
      </w:r>
      <w:r w:rsidR="00C21E0E">
        <w:rPr>
          <w:rFonts w:ascii="Arial" w:eastAsia="Arial" w:hAnsi="Arial" w:cs="Arial"/>
          <w:sz w:val="22"/>
          <w:szCs w:val="22"/>
        </w:rPr>
        <w:t xml:space="preserve"> musi </w:t>
      </w:r>
      <w:r w:rsidR="001A3056">
        <w:rPr>
          <w:rFonts w:ascii="Arial" w:eastAsia="Arial" w:hAnsi="Arial" w:cs="Arial"/>
          <w:sz w:val="22"/>
          <w:szCs w:val="22"/>
        </w:rPr>
        <w:t>znajdować się</w:t>
      </w:r>
      <w:r w:rsidR="00D86020" w:rsidRPr="00F370DE">
        <w:rPr>
          <w:rFonts w:ascii="Arial" w:eastAsia="Arial" w:hAnsi="Arial" w:cs="Arial"/>
          <w:sz w:val="22"/>
          <w:szCs w:val="22"/>
        </w:rPr>
        <w:t xml:space="preserve"> na terenie miasta Rzeszowa, </w:t>
      </w:r>
      <w:r w:rsidR="005F7AFF">
        <w:rPr>
          <w:rFonts w:ascii="Arial" w:eastAsia="Arial" w:hAnsi="Arial" w:cs="Arial"/>
          <w:sz w:val="22"/>
          <w:szCs w:val="22"/>
        </w:rPr>
        <w:br/>
      </w:r>
      <w:r w:rsidR="00D86020" w:rsidRPr="00F370DE">
        <w:rPr>
          <w:rFonts w:ascii="Arial" w:eastAsia="Arial" w:hAnsi="Arial" w:cs="Arial"/>
          <w:sz w:val="22"/>
          <w:szCs w:val="22"/>
        </w:rPr>
        <w:t xml:space="preserve">w odległości nie większej niż </w:t>
      </w:r>
      <w:r>
        <w:rPr>
          <w:rFonts w:ascii="Arial" w:eastAsia="Arial" w:hAnsi="Arial" w:cs="Arial"/>
          <w:sz w:val="22"/>
          <w:szCs w:val="22"/>
        </w:rPr>
        <w:t>3</w:t>
      </w:r>
      <w:r w:rsidR="00D86020" w:rsidRPr="00F370DE">
        <w:rPr>
          <w:rFonts w:ascii="Arial" w:eastAsia="Arial" w:hAnsi="Arial" w:cs="Arial"/>
          <w:sz w:val="22"/>
          <w:szCs w:val="22"/>
        </w:rPr>
        <w:t xml:space="preserve"> km od Dworca Głównego PKP Rzeszów (najkrótsza możliwa trasa pokonywana pieszo, weryfikowana przez Zamawiającego na podstawie ogólnodostępnych portali, umożliwiających sprawdzenie odległości, np. maps.google.pl). </w:t>
      </w:r>
    </w:p>
    <w:p w14:paraId="1A3CAB5E" w14:textId="4C2AB085" w:rsidR="00D86020" w:rsidRPr="00F370DE" w:rsidRDefault="00B47CF5" w:rsidP="000B7086">
      <w:pPr>
        <w:pStyle w:val="Akapitzlist"/>
        <w:numPr>
          <w:ilvl w:val="0"/>
          <w:numId w:val="2"/>
        </w:numPr>
        <w:spacing w:line="276" w:lineRule="auto"/>
        <w:rPr>
          <w:rFonts w:ascii="Arial" w:eastAsia="Arial" w:hAnsi="Arial" w:cs="Arial"/>
          <w:sz w:val="22"/>
          <w:szCs w:val="22"/>
        </w:rPr>
      </w:pPr>
      <w:r w:rsidRPr="00F370DE">
        <w:rPr>
          <w:rFonts w:ascii="Arial" w:eastAsia="Arial" w:hAnsi="Arial" w:cs="Arial"/>
          <w:sz w:val="22"/>
          <w:szCs w:val="22"/>
        </w:rPr>
        <w:t xml:space="preserve">Obiekt musi zapewniać bezpłatny parking dla uczestniczek/uczestników szkolenia. Wykonawca zaproponuje zamawiającemu minimum 3 obiekty, znajdujące się na terenie miasta Rzeszowa, </w:t>
      </w:r>
      <w:r w:rsidR="00D86020" w:rsidRPr="00F370DE">
        <w:rPr>
          <w:rFonts w:ascii="Arial" w:eastAsia="Arial" w:hAnsi="Arial" w:cs="Arial"/>
          <w:sz w:val="22"/>
          <w:szCs w:val="22"/>
        </w:rPr>
        <w:t xml:space="preserve">z których Zamawiający wybierze jeden (załącznik nr </w:t>
      </w:r>
      <w:r w:rsidR="007132AA">
        <w:rPr>
          <w:rFonts w:ascii="Arial" w:eastAsia="Arial" w:hAnsi="Arial" w:cs="Arial"/>
          <w:sz w:val="22"/>
          <w:szCs w:val="22"/>
        </w:rPr>
        <w:t>6</w:t>
      </w:r>
      <w:r w:rsidR="00D86020" w:rsidRPr="00F370DE">
        <w:rPr>
          <w:rFonts w:ascii="Arial" w:eastAsia="Arial" w:hAnsi="Arial" w:cs="Arial"/>
          <w:sz w:val="22"/>
          <w:szCs w:val="22"/>
        </w:rPr>
        <w:t xml:space="preserve"> do Zaproszenia do złożenia oferty</w:t>
      </w:r>
      <w:r w:rsidR="00E56702">
        <w:rPr>
          <w:rFonts w:ascii="Arial" w:eastAsia="Arial" w:hAnsi="Arial" w:cs="Arial"/>
          <w:sz w:val="22"/>
          <w:szCs w:val="22"/>
        </w:rPr>
        <w:t>)</w:t>
      </w:r>
      <w:r w:rsidR="0059745E">
        <w:rPr>
          <w:rFonts w:ascii="Arial" w:eastAsia="Arial" w:hAnsi="Arial" w:cs="Arial"/>
          <w:sz w:val="22"/>
          <w:szCs w:val="22"/>
        </w:rPr>
        <w:t>.</w:t>
      </w:r>
    </w:p>
    <w:p w14:paraId="5D0B3774" w14:textId="42DE24A0" w:rsidR="00D86020" w:rsidRPr="00F370DE" w:rsidRDefault="00C21E0E" w:rsidP="000B7086">
      <w:pPr>
        <w:pStyle w:val="Akapitzlist"/>
        <w:numPr>
          <w:ilvl w:val="0"/>
          <w:numId w:val="2"/>
        </w:numPr>
        <w:spacing w:line="276" w:lineRule="auto"/>
        <w:rPr>
          <w:rFonts w:ascii="Arial" w:eastAsia="Arial" w:hAnsi="Arial" w:cs="Arial"/>
          <w:sz w:val="22"/>
          <w:szCs w:val="22"/>
        </w:rPr>
      </w:pPr>
      <w:r>
        <w:rPr>
          <w:rFonts w:ascii="Arial" w:eastAsia="Arial" w:hAnsi="Arial" w:cs="Arial"/>
          <w:sz w:val="22"/>
          <w:szCs w:val="22"/>
        </w:rPr>
        <w:t xml:space="preserve">Pomieszczenie szkoleniowe </w:t>
      </w:r>
      <w:r w:rsidR="00DE4D01" w:rsidRPr="00F370DE">
        <w:rPr>
          <w:rFonts w:ascii="Arial" w:eastAsia="Arial" w:hAnsi="Arial" w:cs="Arial"/>
          <w:sz w:val="22"/>
          <w:szCs w:val="22"/>
        </w:rPr>
        <w:t xml:space="preserve">musi </w:t>
      </w:r>
      <w:r w:rsidR="00D86020" w:rsidRPr="00F370DE">
        <w:rPr>
          <w:rFonts w:ascii="Arial" w:eastAsia="Arial" w:hAnsi="Arial" w:cs="Arial"/>
          <w:sz w:val="22"/>
          <w:szCs w:val="22"/>
        </w:rPr>
        <w:t>być dostosowan</w:t>
      </w:r>
      <w:r>
        <w:rPr>
          <w:rFonts w:ascii="Arial" w:eastAsia="Arial" w:hAnsi="Arial" w:cs="Arial"/>
          <w:sz w:val="22"/>
          <w:szCs w:val="22"/>
        </w:rPr>
        <w:t>e</w:t>
      </w:r>
      <w:r w:rsidR="00D86020" w:rsidRPr="00F370DE">
        <w:rPr>
          <w:rFonts w:ascii="Arial" w:eastAsia="Arial" w:hAnsi="Arial" w:cs="Arial"/>
          <w:sz w:val="22"/>
          <w:szCs w:val="22"/>
        </w:rPr>
        <w:t xml:space="preserve"> do osób niepełnosprawnych, o ile wśród uczestników konferencji będą osoby niepełnosprawne</w:t>
      </w:r>
      <w:r w:rsidR="00E56702">
        <w:rPr>
          <w:rFonts w:ascii="Arial" w:eastAsia="Arial" w:hAnsi="Arial" w:cs="Arial"/>
          <w:sz w:val="22"/>
          <w:szCs w:val="22"/>
        </w:rPr>
        <w:t xml:space="preserve"> oraz spełniać </w:t>
      </w:r>
      <w:r w:rsidR="00CD763C">
        <w:rPr>
          <w:rFonts w:ascii="Arial" w:eastAsia="Arial" w:hAnsi="Arial" w:cs="Arial"/>
          <w:sz w:val="22"/>
          <w:szCs w:val="22"/>
        </w:rPr>
        <w:t>wymagania przepisów</w:t>
      </w:r>
      <w:r w:rsidR="00E56702">
        <w:rPr>
          <w:rFonts w:ascii="Arial" w:eastAsia="Arial" w:hAnsi="Arial" w:cs="Arial"/>
          <w:sz w:val="22"/>
          <w:szCs w:val="22"/>
        </w:rPr>
        <w:t xml:space="preserve"> BHP</w:t>
      </w:r>
      <w:r w:rsidR="002311D9" w:rsidRPr="002311D9">
        <w:t xml:space="preserve"> </w:t>
      </w:r>
      <w:r w:rsidR="002311D9" w:rsidRPr="002311D9">
        <w:rPr>
          <w:rFonts w:ascii="Arial" w:eastAsia="Arial" w:hAnsi="Arial" w:cs="Arial"/>
          <w:sz w:val="22"/>
          <w:szCs w:val="22"/>
        </w:rPr>
        <w:t>i PPOŻ</w:t>
      </w:r>
      <w:r w:rsidR="0059745E">
        <w:rPr>
          <w:rFonts w:ascii="Arial" w:eastAsia="Arial" w:hAnsi="Arial" w:cs="Arial"/>
          <w:sz w:val="22"/>
          <w:szCs w:val="22"/>
        </w:rPr>
        <w:t>.</w:t>
      </w:r>
    </w:p>
    <w:p w14:paraId="6B5DDC1B" w14:textId="1820E5B9" w:rsidR="00FC2643" w:rsidRPr="00F370DE" w:rsidRDefault="005B2C76" w:rsidP="000B7086">
      <w:pPr>
        <w:pStyle w:val="Akapitzlist"/>
        <w:numPr>
          <w:ilvl w:val="0"/>
          <w:numId w:val="2"/>
        </w:numPr>
        <w:spacing w:line="276" w:lineRule="auto"/>
        <w:rPr>
          <w:rFonts w:ascii="Arial" w:eastAsia="Arial" w:hAnsi="Arial" w:cs="Arial"/>
          <w:sz w:val="22"/>
          <w:szCs w:val="22"/>
        </w:rPr>
      </w:pPr>
      <w:r>
        <w:rPr>
          <w:rFonts w:ascii="Arial" w:eastAsia="Arial" w:hAnsi="Arial" w:cs="Arial"/>
          <w:sz w:val="22"/>
          <w:szCs w:val="22"/>
        </w:rPr>
        <w:t>Wykonawca zapewni</w:t>
      </w:r>
      <w:r w:rsidR="00AC098C" w:rsidRPr="00F370DE">
        <w:rPr>
          <w:rFonts w:ascii="Arial" w:eastAsia="Arial" w:hAnsi="Arial" w:cs="Arial"/>
          <w:sz w:val="22"/>
          <w:szCs w:val="22"/>
        </w:rPr>
        <w:t xml:space="preserve"> pomieszczeni</w:t>
      </w:r>
      <w:r>
        <w:rPr>
          <w:rFonts w:ascii="Arial" w:eastAsia="Arial" w:hAnsi="Arial" w:cs="Arial"/>
          <w:sz w:val="22"/>
          <w:szCs w:val="22"/>
        </w:rPr>
        <w:t>e</w:t>
      </w:r>
      <w:r w:rsidR="00AC098C" w:rsidRPr="00F370DE">
        <w:rPr>
          <w:rFonts w:ascii="Arial" w:eastAsia="Arial" w:hAnsi="Arial" w:cs="Arial"/>
          <w:sz w:val="22"/>
          <w:szCs w:val="22"/>
        </w:rPr>
        <w:t xml:space="preserve"> (sal</w:t>
      </w:r>
      <w:r>
        <w:rPr>
          <w:rFonts w:ascii="Arial" w:eastAsia="Arial" w:hAnsi="Arial" w:cs="Arial"/>
          <w:sz w:val="22"/>
          <w:szCs w:val="22"/>
        </w:rPr>
        <w:t>ę</w:t>
      </w:r>
      <w:r w:rsidR="00AC098C" w:rsidRPr="00F370DE">
        <w:rPr>
          <w:rFonts w:ascii="Arial" w:eastAsia="Arial" w:hAnsi="Arial" w:cs="Arial"/>
          <w:sz w:val="22"/>
          <w:szCs w:val="22"/>
        </w:rPr>
        <w:t xml:space="preserve"> szkoleniow</w:t>
      </w:r>
      <w:r>
        <w:rPr>
          <w:rFonts w:ascii="Arial" w:eastAsia="Arial" w:hAnsi="Arial" w:cs="Arial"/>
          <w:sz w:val="22"/>
          <w:szCs w:val="22"/>
        </w:rPr>
        <w:t>ą</w:t>
      </w:r>
      <w:r w:rsidR="00AC098C" w:rsidRPr="00F370DE">
        <w:rPr>
          <w:rFonts w:ascii="Arial" w:eastAsia="Arial" w:hAnsi="Arial" w:cs="Arial"/>
          <w:sz w:val="22"/>
          <w:szCs w:val="22"/>
        </w:rPr>
        <w:t xml:space="preserve">), które powinno być wyposażone w stoły, krzesła, oraz w klimatyzację (umożliwiającą regulację temperatury podczas użytkowania pomieszczenia), ekran (umożliwiający projekcję wyraźnego obrazu </w:t>
      </w:r>
      <w:r w:rsidR="00DE4D01">
        <w:rPr>
          <w:rFonts w:ascii="Arial" w:eastAsia="Arial" w:hAnsi="Arial" w:cs="Arial"/>
          <w:sz w:val="22"/>
          <w:szCs w:val="22"/>
        </w:rPr>
        <w:br/>
      </w:r>
      <w:r w:rsidR="00AC098C" w:rsidRPr="00F370DE">
        <w:rPr>
          <w:rFonts w:ascii="Arial" w:eastAsia="Arial" w:hAnsi="Arial" w:cs="Arial"/>
          <w:sz w:val="22"/>
          <w:szCs w:val="22"/>
        </w:rPr>
        <w:t xml:space="preserve">z projektora multimedialnego, widocznego dla wszystkich uczestników)  flipchart </w:t>
      </w:r>
      <w:r w:rsidR="00FC2643" w:rsidRPr="00F370DE">
        <w:rPr>
          <w:rFonts w:ascii="Arial" w:eastAsia="Arial" w:hAnsi="Arial" w:cs="Arial"/>
          <w:sz w:val="22"/>
          <w:szCs w:val="22"/>
        </w:rPr>
        <w:br/>
      </w:r>
      <w:r w:rsidR="00AC098C" w:rsidRPr="00F370DE">
        <w:rPr>
          <w:rFonts w:ascii="Arial" w:eastAsia="Arial" w:hAnsi="Arial" w:cs="Arial"/>
          <w:sz w:val="22"/>
          <w:szCs w:val="22"/>
        </w:rPr>
        <w:t>i przedłużacz o długości minimum 4 m oraz z bezpłatnym dostępem do sieci Wi-Fi oraz ewentualnie system nagłośnienia w przypadku słabej akustyki sali. Sala</w:t>
      </w:r>
      <w:r w:rsidR="00DC572A">
        <w:rPr>
          <w:rFonts w:ascii="Arial" w:eastAsia="Arial" w:hAnsi="Arial" w:cs="Arial"/>
          <w:sz w:val="22"/>
          <w:szCs w:val="22"/>
        </w:rPr>
        <w:t xml:space="preserve"> szkoleniowa</w:t>
      </w:r>
      <w:r w:rsidR="00AC098C" w:rsidRPr="00F370DE">
        <w:rPr>
          <w:rFonts w:ascii="Arial" w:eastAsia="Arial" w:hAnsi="Arial" w:cs="Arial"/>
          <w:sz w:val="22"/>
          <w:szCs w:val="22"/>
        </w:rPr>
        <w:t xml:space="preserve"> musi być odrębnym pomieszczeniem, niezależnym od sali </w:t>
      </w:r>
      <w:r w:rsidR="00476FAC">
        <w:rPr>
          <w:rFonts w:ascii="Arial" w:eastAsia="Arial" w:hAnsi="Arial" w:cs="Arial"/>
          <w:sz w:val="22"/>
          <w:szCs w:val="22"/>
        </w:rPr>
        <w:t>przeznaczonej na posiłek</w:t>
      </w:r>
      <w:r w:rsidR="00AC098C" w:rsidRPr="00F370DE">
        <w:rPr>
          <w:rFonts w:ascii="Arial" w:eastAsia="Arial" w:hAnsi="Arial" w:cs="Arial"/>
          <w:sz w:val="22"/>
          <w:szCs w:val="22"/>
        </w:rPr>
        <w:t>. Sala szkoleniowa we wszystkie dni szkolenia musi być</w:t>
      </w:r>
      <w:r w:rsidR="00FC2643" w:rsidRPr="00F370DE">
        <w:rPr>
          <w:rFonts w:ascii="Arial" w:eastAsia="Arial" w:hAnsi="Arial" w:cs="Arial"/>
          <w:sz w:val="22"/>
          <w:szCs w:val="22"/>
        </w:rPr>
        <w:t xml:space="preserve"> posprzątana, uporządkowana, bez zbędnych przedmiotów lub mebli,</w:t>
      </w:r>
      <w:r w:rsidR="00AC098C" w:rsidRPr="00F370DE">
        <w:rPr>
          <w:rFonts w:ascii="Arial" w:eastAsia="Arial" w:hAnsi="Arial" w:cs="Arial"/>
          <w:sz w:val="22"/>
          <w:szCs w:val="22"/>
        </w:rPr>
        <w:t xml:space="preserve"> oddalona od źródeł hałasu dochodzących </w:t>
      </w:r>
      <w:r w:rsidR="005F7AFF">
        <w:rPr>
          <w:rFonts w:ascii="Arial" w:eastAsia="Arial" w:hAnsi="Arial" w:cs="Arial"/>
          <w:sz w:val="22"/>
          <w:szCs w:val="22"/>
        </w:rPr>
        <w:br/>
      </w:r>
      <w:r w:rsidR="00AC098C" w:rsidRPr="00F370DE">
        <w:rPr>
          <w:rFonts w:ascii="Arial" w:eastAsia="Arial" w:hAnsi="Arial" w:cs="Arial"/>
          <w:sz w:val="22"/>
          <w:szCs w:val="22"/>
        </w:rPr>
        <w:lastRenderedPageBreak/>
        <w:t xml:space="preserve">z otoczenia, w tym od imprez odbywających się na zewnątrz obiektu, jak i w jego wnętrzu. Dostępność sali na szkolenie w godzinach: pierwszy dzień od </w:t>
      </w:r>
      <w:r w:rsidR="00367A7B" w:rsidRPr="00F370DE">
        <w:rPr>
          <w:rFonts w:ascii="Arial" w:eastAsia="Arial" w:hAnsi="Arial" w:cs="Arial"/>
          <w:sz w:val="22"/>
          <w:szCs w:val="22"/>
        </w:rPr>
        <w:t xml:space="preserve">7.30 </w:t>
      </w:r>
      <w:r w:rsidR="00AC098C" w:rsidRPr="00F370DE">
        <w:rPr>
          <w:rFonts w:ascii="Arial" w:eastAsia="Arial" w:hAnsi="Arial" w:cs="Arial"/>
          <w:sz w:val="22"/>
          <w:szCs w:val="22"/>
        </w:rPr>
        <w:t>do 1</w:t>
      </w:r>
      <w:r w:rsidR="00367A7B" w:rsidRPr="00F370DE">
        <w:rPr>
          <w:rFonts w:ascii="Arial" w:eastAsia="Arial" w:hAnsi="Arial" w:cs="Arial"/>
          <w:sz w:val="22"/>
          <w:szCs w:val="22"/>
        </w:rPr>
        <w:t>6</w:t>
      </w:r>
      <w:r w:rsidR="00AC098C" w:rsidRPr="00F370DE">
        <w:rPr>
          <w:rFonts w:ascii="Arial" w:eastAsia="Arial" w:hAnsi="Arial" w:cs="Arial"/>
          <w:sz w:val="22"/>
          <w:szCs w:val="22"/>
        </w:rPr>
        <w:t xml:space="preserve">:00 </w:t>
      </w:r>
      <w:r w:rsidR="00367A7B" w:rsidRPr="00F370DE">
        <w:rPr>
          <w:rFonts w:ascii="Arial" w:eastAsia="Arial" w:hAnsi="Arial" w:cs="Arial"/>
          <w:sz w:val="22"/>
          <w:szCs w:val="22"/>
        </w:rPr>
        <w:t>drugieg</w:t>
      </w:r>
      <w:r w:rsidR="00AC098C" w:rsidRPr="00F370DE">
        <w:rPr>
          <w:rFonts w:ascii="Arial" w:eastAsia="Arial" w:hAnsi="Arial" w:cs="Arial"/>
          <w:sz w:val="22"/>
          <w:szCs w:val="22"/>
        </w:rPr>
        <w:t>o dnia.</w:t>
      </w:r>
      <w:r w:rsidR="00FC2643" w:rsidRPr="00F370DE">
        <w:rPr>
          <w:rFonts w:ascii="Arial" w:eastAsia="Arial" w:hAnsi="Arial" w:cs="Arial"/>
          <w:sz w:val="22"/>
          <w:szCs w:val="22"/>
        </w:rPr>
        <w:t xml:space="preserve"> Toalety muszą być łatwo dostępne, posprzątane, bez nieprzyjemnych zapachów.</w:t>
      </w:r>
    </w:p>
    <w:p w14:paraId="4D055E26" w14:textId="5CA59F44" w:rsidR="00FC2643" w:rsidRPr="00F370DE" w:rsidRDefault="00FC2643" w:rsidP="000B7086">
      <w:pPr>
        <w:pStyle w:val="Akapitzlist"/>
        <w:numPr>
          <w:ilvl w:val="0"/>
          <w:numId w:val="2"/>
        </w:numPr>
        <w:spacing w:line="276" w:lineRule="auto"/>
        <w:rPr>
          <w:rFonts w:ascii="Arial" w:eastAsia="Arial" w:hAnsi="Arial" w:cs="Arial"/>
          <w:sz w:val="22"/>
          <w:szCs w:val="22"/>
        </w:rPr>
      </w:pPr>
      <w:r w:rsidRPr="00F370DE">
        <w:rPr>
          <w:rFonts w:ascii="Arial" w:eastAsia="Arial" w:hAnsi="Arial" w:cs="Arial"/>
          <w:sz w:val="22"/>
          <w:szCs w:val="22"/>
        </w:rPr>
        <w:t>Wykonawca będzie odpowiedzialny za obsługę sali tj.: oznakowanie: w tym informacja na drzwiach wejściowych do budynku, odpowiednio oznaczone drzwi sali szkoleniowej, ewentualne strzałki wskazujące drogę do sali, itp. Wykonawca uzgodni z Zamawiającym ostateczny projekt ww. materiałów. Na wszystkich materiałach powinien się znaleźć nadruk zawierający następujące elementy:</w:t>
      </w:r>
    </w:p>
    <w:p w14:paraId="61F9AEA5" w14:textId="4C968258" w:rsidR="00FC2643" w:rsidRDefault="00FC2643" w:rsidP="000B7086">
      <w:pPr>
        <w:spacing w:line="276" w:lineRule="auto"/>
        <w:ind w:left="851" w:hanging="142"/>
        <w:rPr>
          <w:rFonts w:ascii="Arial" w:eastAsia="Arial" w:hAnsi="Arial" w:cs="Arial"/>
          <w:sz w:val="22"/>
          <w:szCs w:val="22"/>
        </w:rPr>
      </w:pPr>
      <w:r w:rsidRPr="00F370DE">
        <w:rPr>
          <w:rFonts w:ascii="Arial" w:eastAsia="Arial" w:hAnsi="Arial" w:cs="Arial"/>
          <w:sz w:val="22"/>
          <w:szCs w:val="22"/>
        </w:rPr>
        <w:t>- logotypy:</w:t>
      </w:r>
    </w:p>
    <w:p w14:paraId="75E913B6" w14:textId="3D229424" w:rsidR="00FC2643" w:rsidRPr="00F370DE" w:rsidRDefault="00E67F27" w:rsidP="000B7086">
      <w:pPr>
        <w:spacing w:line="276" w:lineRule="auto"/>
        <w:ind w:left="851" w:hanging="709"/>
        <w:jc w:val="center"/>
        <w:rPr>
          <w:rFonts w:ascii="Arial" w:eastAsia="Arial" w:hAnsi="Arial" w:cs="Arial"/>
          <w:sz w:val="22"/>
          <w:szCs w:val="22"/>
        </w:rPr>
      </w:pPr>
      <w:r>
        <w:rPr>
          <w:noProof/>
        </w:rPr>
        <w:drawing>
          <wp:inline distT="0" distB="0" distL="0" distR="0" wp14:anchorId="729A0157" wp14:editId="367A0BB5">
            <wp:extent cx="5760000" cy="824400"/>
            <wp:effectExtent l="0" t="0" r="0" b="0"/>
            <wp:docPr id="2" name="image1.png" descr="Pasek logotypów zawierających kolejno: logo Funduszy Europejskich z odniesieniem słownym do programu Wiedza, Edukacja, Rozwój, barwy Rzeczpospolitej Polskiej, logo Podkarpackiej przestrzeni otwartej, logo Unii Europejskiej z odniesieniem słownym do Europejskiego Funduszu Społecznego."/>
            <wp:cNvGraphicFramePr/>
            <a:graphic xmlns:a="http://schemas.openxmlformats.org/drawingml/2006/main">
              <a:graphicData uri="http://schemas.openxmlformats.org/drawingml/2006/picture">
                <pic:pic xmlns:pic="http://schemas.openxmlformats.org/drawingml/2006/picture">
                  <pic:nvPicPr>
                    <pic:cNvPr id="0" name="image1.png" descr="C:\Users\user5\Desktop\Bez nazwy.png"/>
                    <pic:cNvPicPr preferRelativeResize="0"/>
                  </pic:nvPicPr>
                  <pic:blipFill>
                    <a:blip r:embed="rId8">
                      <a:extLst>
                        <a:ext uri="{28A0092B-C50C-407E-A947-70E740481C1C}">
                          <a14:useLocalDpi xmlns:a14="http://schemas.microsoft.com/office/drawing/2010/main" val="0"/>
                        </a:ext>
                      </a:extLst>
                    </a:blip>
                    <a:srcRect l="2974" r="2879"/>
                    <a:stretch>
                      <a:fillRect/>
                    </a:stretch>
                  </pic:blipFill>
                  <pic:spPr>
                    <a:xfrm>
                      <a:off x="0" y="0"/>
                      <a:ext cx="5760000" cy="824400"/>
                    </a:xfrm>
                    <a:prstGeom prst="rect">
                      <a:avLst/>
                    </a:prstGeom>
                    <a:ln/>
                  </pic:spPr>
                </pic:pic>
              </a:graphicData>
            </a:graphic>
          </wp:inline>
        </w:drawing>
      </w:r>
    </w:p>
    <w:p w14:paraId="4F397895" w14:textId="116C39D4" w:rsidR="00133C3E" w:rsidRPr="00F370DE" w:rsidRDefault="00FC2643" w:rsidP="00B761F5">
      <w:pPr>
        <w:pStyle w:val="Akapitzlist"/>
        <w:spacing w:line="276" w:lineRule="auto"/>
        <w:rPr>
          <w:rFonts w:ascii="Arial" w:eastAsia="Arial" w:hAnsi="Arial" w:cs="Arial"/>
          <w:sz w:val="22"/>
          <w:szCs w:val="22"/>
        </w:rPr>
      </w:pPr>
      <w:r w:rsidRPr="00F370DE">
        <w:rPr>
          <w:rFonts w:ascii="Arial" w:eastAsia="Arial" w:hAnsi="Arial" w:cs="Arial"/>
          <w:sz w:val="22"/>
          <w:szCs w:val="22"/>
        </w:rPr>
        <w:t>- nazwę</w:t>
      </w:r>
      <w:r w:rsidR="00A3276D">
        <w:rPr>
          <w:rFonts w:ascii="Arial" w:eastAsia="Arial" w:hAnsi="Arial" w:cs="Arial"/>
          <w:sz w:val="22"/>
          <w:szCs w:val="22"/>
        </w:rPr>
        <w:t xml:space="preserve"> szkolenia,</w:t>
      </w:r>
    </w:p>
    <w:p w14:paraId="02CFFBD8" w14:textId="2F554FC8" w:rsidR="005209DD" w:rsidRDefault="00FC2643" w:rsidP="005B2C76">
      <w:pPr>
        <w:pStyle w:val="Akapitzlist"/>
        <w:spacing w:line="276" w:lineRule="auto"/>
        <w:rPr>
          <w:rFonts w:ascii="Arial" w:eastAsia="Arial" w:hAnsi="Arial" w:cs="Arial"/>
          <w:sz w:val="22"/>
          <w:szCs w:val="22"/>
        </w:rPr>
      </w:pPr>
      <w:r w:rsidRPr="00F370DE">
        <w:rPr>
          <w:rFonts w:ascii="Arial" w:eastAsia="Arial" w:hAnsi="Arial" w:cs="Arial"/>
          <w:sz w:val="22"/>
          <w:szCs w:val="22"/>
        </w:rPr>
        <w:t>- ewentualne inne informacje i elementy graficzne uzgodnione z Zamawiającym,</w:t>
      </w:r>
    </w:p>
    <w:p w14:paraId="76E265DF" w14:textId="77777777" w:rsidR="005B2C76" w:rsidRPr="005B2C76" w:rsidRDefault="005B2C76" w:rsidP="005B2C76">
      <w:pPr>
        <w:pStyle w:val="Akapitzlist"/>
        <w:spacing w:line="276" w:lineRule="auto"/>
        <w:rPr>
          <w:rFonts w:ascii="Arial" w:eastAsia="Arial" w:hAnsi="Arial" w:cs="Arial"/>
          <w:sz w:val="22"/>
          <w:szCs w:val="22"/>
        </w:rPr>
      </w:pPr>
    </w:p>
    <w:p w14:paraId="43291A44" w14:textId="1D9C5FF8" w:rsidR="002311D9" w:rsidRPr="005B2C76" w:rsidRDefault="005B2C76" w:rsidP="000B7086">
      <w:pPr>
        <w:pStyle w:val="Akapitzlist"/>
        <w:numPr>
          <w:ilvl w:val="0"/>
          <w:numId w:val="2"/>
        </w:numPr>
        <w:spacing w:line="276" w:lineRule="auto"/>
        <w:rPr>
          <w:rFonts w:ascii="Arial" w:hAnsi="Arial" w:cs="Arial"/>
          <w:sz w:val="22"/>
          <w:szCs w:val="22"/>
        </w:rPr>
      </w:pPr>
      <w:r>
        <w:rPr>
          <w:rFonts w:ascii="Arial" w:hAnsi="Arial" w:cs="Arial"/>
          <w:sz w:val="22"/>
          <w:szCs w:val="22"/>
        </w:rPr>
        <w:t>Wykonawca zapewni odpowiednią</w:t>
      </w:r>
      <w:r w:rsidR="002311D9" w:rsidRPr="002311D9">
        <w:rPr>
          <w:rFonts w:ascii="Arial" w:hAnsi="Arial" w:cs="Arial"/>
          <w:sz w:val="22"/>
          <w:szCs w:val="22"/>
        </w:rPr>
        <w:t xml:space="preserve"> liczb</w:t>
      </w:r>
      <w:r>
        <w:rPr>
          <w:rFonts w:ascii="Arial" w:hAnsi="Arial" w:cs="Arial"/>
          <w:sz w:val="22"/>
          <w:szCs w:val="22"/>
        </w:rPr>
        <w:t>ę</w:t>
      </w:r>
      <w:r w:rsidR="002311D9" w:rsidRPr="002311D9">
        <w:rPr>
          <w:rFonts w:ascii="Arial" w:hAnsi="Arial" w:cs="Arial"/>
          <w:sz w:val="22"/>
          <w:szCs w:val="22"/>
        </w:rPr>
        <w:t xml:space="preserve"> dozowników z płynem do dezynfekcji rąk dostępnych dla uczestników, a w szczególności przy wejściach na teren spotkania, </w:t>
      </w:r>
      <w:r>
        <w:rPr>
          <w:rFonts w:ascii="Arial" w:hAnsi="Arial" w:cs="Arial"/>
          <w:sz w:val="22"/>
          <w:szCs w:val="22"/>
        </w:rPr>
        <w:br/>
      </w:r>
      <w:r w:rsidR="002311D9" w:rsidRPr="005B2C76">
        <w:rPr>
          <w:rFonts w:ascii="Arial" w:hAnsi="Arial" w:cs="Arial"/>
          <w:sz w:val="22"/>
          <w:szCs w:val="22"/>
        </w:rPr>
        <w:t>w obszarze recepcji, przy wejściu do wind, punktów gastronomicznych oraz przy wejściu/wyjściu z toalet.</w:t>
      </w:r>
    </w:p>
    <w:p w14:paraId="41A7A5F9" w14:textId="58725DF0" w:rsidR="002311D9" w:rsidRPr="005209DD" w:rsidRDefault="00133C3E" w:rsidP="000B7086">
      <w:pPr>
        <w:pStyle w:val="Akapitzlist"/>
        <w:numPr>
          <w:ilvl w:val="0"/>
          <w:numId w:val="2"/>
        </w:numPr>
        <w:spacing w:line="276" w:lineRule="auto"/>
        <w:rPr>
          <w:rFonts w:ascii="Arial" w:hAnsi="Arial" w:cs="Arial"/>
          <w:sz w:val="22"/>
          <w:szCs w:val="22"/>
        </w:rPr>
      </w:pPr>
      <w:r w:rsidRPr="00F370DE">
        <w:rPr>
          <w:rFonts w:ascii="Arial" w:hAnsi="Arial" w:cs="Arial"/>
          <w:sz w:val="22"/>
          <w:szCs w:val="22"/>
        </w:rPr>
        <w:t>Zamawiający dopuszcza możliwość – przed podpisaniem umowy – dokonania oględzin miejsca realizacji przedmiotu zamówienia w celu faktycznej oceny, czy Wykonawca zapewnia wszystkie wymogi jakościowe postawione przez Zamawiającego.</w:t>
      </w:r>
    </w:p>
    <w:p w14:paraId="15B22A89" w14:textId="4E58BDE2" w:rsidR="00332E4F" w:rsidRPr="005209DD" w:rsidRDefault="00AC098C" w:rsidP="000B7086">
      <w:pPr>
        <w:pStyle w:val="Akapitzlist"/>
        <w:numPr>
          <w:ilvl w:val="0"/>
          <w:numId w:val="2"/>
        </w:numPr>
        <w:spacing w:line="276" w:lineRule="auto"/>
        <w:rPr>
          <w:rFonts w:ascii="Arial" w:eastAsia="Arial" w:hAnsi="Arial" w:cs="Arial"/>
          <w:color w:val="31849B" w:themeColor="accent5" w:themeShade="BF"/>
          <w:sz w:val="22"/>
          <w:szCs w:val="22"/>
        </w:rPr>
      </w:pPr>
      <w:r w:rsidRPr="00F370DE">
        <w:rPr>
          <w:rFonts w:ascii="Arial" w:eastAsia="Arial" w:hAnsi="Arial" w:cs="Arial"/>
          <w:sz w:val="22"/>
          <w:szCs w:val="22"/>
        </w:rPr>
        <w:t xml:space="preserve">Zapewnienie uczestnikom szkolenia </w:t>
      </w:r>
      <w:r w:rsidR="002311D9">
        <w:rPr>
          <w:rFonts w:ascii="Arial" w:eastAsia="Arial" w:hAnsi="Arial" w:cs="Arial"/>
          <w:sz w:val="22"/>
          <w:szCs w:val="22"/>
        </w:rPr>
        <w:t>lunchu</w:t>
      </w:r>
      <w:r w:rsidRPr="00F370DE">
        <w:rPr>
          <w:rFonts w:ascii="Arial" w:eastAsia="Arial" w:hAnsi="Arial" w:cs="Arial"/>
          <w:sz w:val="22"/>
          <w:szCs w:val="22"/>
        </w:rPr>
        <w:t xml:space="preserve"> w I </w:t>
      </w:r>
      <w:proofErr w:type="spellStart"/>
      <w:r w:rsidRPr="00F370DE">
        <w:rPr>
          <w:rFonts w:ascii="Arial" w:eastAsia="Arial" w:hAnsi="Arial" w:cs="Arial"/>
          <w:sz w:val="22"/>
          <w:szCs w:val="22"/>
        </w:rPr>
        <w:t>i</w:t>
      </w:r>
      <w:proofErr w:type="spellEnd"/>
      <w:r w:rsidRPr="00F370DE">
        <w:rPr>
          <w:rFonts w:ascii="Arial" w:eastAsia="Arial" w:hAnsi="Arial" w:cs="Arial"/>
          <w:sz w:val="22"/>
          <w:szCs w:val="22"/>
        </w:rPr>
        <w:t xml:space="preserve"> II  dniu szkoleniowym</w:t>
      </w:r>
      <w:r w:rsidR="005209DD" w:rsidRPr="005209DD">
        <w:t xml:space="preserve"> </w:t>
      </w:r>
      <w:r w:rsidR="005209DD" w:rsidRPr="005209DD">
        <w:rPr>
          <w:rFonts w:ascii="Arial" w:eastAsia="Arial" w:hAnsi="Arial" w:cs="Arial"/>
          <w:sz w:val="22"/>
          <w:szCs w:val="22"/>
        </w:rPr>
        <w:t>w formie szwedzkiego</w:t>
      </w:r>
      <w:r w:rsidR="005209DD">
        <w:rPr>
          <w:rFonts w:ascii="Arial" w:eastAsia="Arial" w:hAnsi="Arial" w:cs="Arial"/>
          <w:sz w:val="22"/>
          <w:szCs w:val="22"/>
        </w:rPr>
        <w:t xml:space="preserve"> stołu</w:t>
      </w:r>
      <w:r w:rsidRPr="00F370DE">
        <w:rPr>
          <w:rFonts w:ascii="Arial" w:eastAsia="Arial" w:hAnsi="Arial" w:cs="Arial"/>
          <w:sz w:val="22"/>
          <w:szCs w:val="22"/>
        </w:rPr>
        <w:t xml:space="preserve"> (zupa, drugie danie – mięso/ryba+ ziemniaki/frytki, bukiet surówek, deser, napoje). Dana potrawa nie może się powtórzyć. </w:t>
      </w:r>
    </w:p>
    <w:p w14:paraId="4785950D" w14:textId="50070F9D" w:rsidR="005209DD" w:rsidRPr="005B2C76" w:rsidRDefault="007738C5" w:rsidP="000B7086">
      <w:pPr>
        <w:pStyle w:val="Akapitzlist"/>
        <w:numPr>
          <w:ilvl w:val="0"/>
          <w:numId w:val="2"/>
        </w:numPr>
        <w:spacing w:line="276" w:lineRule="auto"/>
        <w:rPr>
          <w:rFonts w:ascii="Arial" w:eastAsia="Arial" w:hAnsi="Arial" w:cs="Arial"/>
          <w:color w:val="31849B" w:themeColor="accent5" w:themeShade="BF"/>
          <w:sz w:val="22"/>
          <w:szCs w:val="22"/>
        </w:rPr>
      </w:pPr>
      <w:r w:rsidRPr="00F370DE">
        <w:rPr>
          <w:rFonts w:ascii="Arial" w:hAnsi="Arial" w:cs="Arial"/>
          <w:sz w:val="22"/>
          <w:szCs w:val="22"/>
        </w:rPr>
        <w:t xml:space="preserve">Powyższe menu ma charakter przykładowy. Ostateczne menu – do akceptacji Zamawiającego - Wykonawca przedstawi maksymalnie </w:t>
      </w:r>
      <w:r w:rsidRPr="007738C5">
        <w:rPr>
          <w:rFonts w:ascii="Arial" w:hAnsi="Arial" w:cs="Arial"/>
          <w:sz w:val="22"/>
          <w:szCs w:val="22"/>
        </w:rPr>
        <w:t>na 2 dni przed rozpoczęciem szkolenia.</w:t>
      </w:r>
    </w:p>
    <w:p w14:paraId="3DE51260" w14:textId="4119AA7F" w:rsidR="005209DD" w:rsidRPr="005B2C76" w:rsidRDefault="00A3276D" w:rsidP="000B7086">
      <w:pPr>
        <w:pStyle w:val="Akapitzlist"/>
        <w:numPr>
          <w:ilvl w:val="0"/>
          <w:numId w:val="2"/>
        </w:numPr>
        <w:spacing w:line="276" w:lineRule="auto"/>
        <w:rPr>
          <w:rFonts w:ascii="Arial" w:eastAsia="Arial" w:hAnsi="Arial" w:cs="Arial"/>
          <w:sz w:val="22"/>
          <w:szCs w:val="22"/>
        </w:rPr>
      </w:pPr>
      <w:r w:rsidRPr="005B2C76">
        <w:rPr>
          <w:rFonts w:ascii="Arial" w:eastAsia="Arial" w:hAnsi="Arial" w:cs="Arial"/>
          <w:sz w:val="22"/>
          <w:szCs w:val="22"/>
        </w:rPr>
        <w:t xml:space="preserve">Podczas serwowania </w:t>
      </w:r>
      <w:r w:rsidR="007738C5" w:rsidRPr="005B2C76">
        <w:rPr>
          <w:rFonts w:ascii="Arial" w:eastAsia="Arial" w:hAnsi="Arial" w:cs="Arial"/>
          <w:sz w:val="22"/>
          <w:szCs w:val="22"/>
        </w:rPr>
        <w:t>lunchu,</w:t>
      </w:r>
      <w:r w:rsidRPr="005B2C76">
        <w:rPr>
          <w:rFonts w:ascii="Arial" w:eastAsia="Arial" w:hAnsi="Arial" w:cs="Arial"/>
          <w:sz w:val="22"/>
          <w:szCs w:val="22"/>
        </w:rPr>
        <w:t xml:space="preserve"> Wykonawca zapewni nakrycie stołów - wyprasowane, czyste obrusy oraz serwetki. Wszystkie dania oraz napoje gorące zostaną podane </w:t>
      </w:r>
      <w:r w:rsidR="005F7AFF">
        <w:rPr>
          <w:rFonts w:ascii="Arial" w:eastAsia="Arial" w:hAnsi="Arial" w:cs="Arial"/>
          <w:sz w:val="22"/>
          <w:szCs w:val="22"/>
        </w:rPr>
        <w:br/>
      </w:r>
      <w:r w:rsidRPr="005B2C76">
        <w:rPr>
          <w:rFonts w:ascii="Arial" w:eastAsia="Arial" w:hAnsi="Arial" w:cs="Arial"/>
          <w:sz w:val="22"/>
          <w:szCs w:val="22"/>
        </w:rPr>
        <w:t xml:space="preserve">w naczyniach ceramicznych </w:t>
      </w:r>
      <w:proofErr w:type="spellStart"/>
      <w:r w:rsidRPr="005B2C76">
        <w:rPr>
          <w:rFonts w:ascii="Arial" w:eastAsia="Arial" w:hAnsi="Arial" w:cs="Arial"/>
          <w:sz w:val="22"/>
          <w:szCs w:val="22"/>
        </w:rPr>
        <w:t>niejednorazowego</w:t>
      </w:r>
      <w:proofErr w:type="spellEnd"/>
      <w:r w:rsidRPr="005B2C76">
        <w:rPr>
          <w:rFonts w:ascii="Arial" w:eastAsia="Arial" w:hAnsi="Arial" w:cs="Arial"/>
          <w:sz w:val="22"/>
          <w:szCs w:val="22"/>
        </w:rPr>
        <w:t xml:space="preserve"> użytku, napoje zimne serwowane będą </w:t>
      </w:r>
      <w:r w:rsidR="005F7AFF">
        <w:rPr>
          <w:rFonts w:ascii="Arial" w:eastAsia="Arial" w:hAnsi="Arial" w:cs="Arial"/>
          <w:sz w:val="22"/>
          <w:szCs w:val="22"/>
        </w:rPr>
        <w:br/>
      </w:r>
      <w:r w:rsidRPr="005B2C76">
        <w:rPr>
          <w:rFonts w:ascii="Arial" w:eastAsia="Arial" w:hAnsi="Arial" w:cs="Arial"/>
          <w:sz w:val="22"/>
          <w:szCs w:val="22"/>
        </w:rPr>
        <w:t xml:space="preserve">w szklankach, a do konsumpcji zostaną przygotowane metalowe sztućce. Użyta zastawa oraz stoły będą czyste i nieuszkodzone. Wykonawca zapewni obsługę kelnerską </w:t>
      </w:r>
      <w:r w:rsidR="005F7AFF">
        <w:rPr>
          <w:rFonts w:ascii="Arial" w:eastAsia="Arial" w:hAnsi="Arial" w:cs="Arial"/>
          <w:sz w:val="22"/>
          <w:szCs w:val="22"/>
        </w:rPr>
        <w:br/>
      </w:r>
      <w:r w:rsidRPr="005B2C76">
        <w:rPr>
          <w:rFonts w:ascii="Arial" w:eastAsia="Arial" w:hAnsi="Arial" w:cs="Arial"/>
          <w:sz w:val="22"/>
          <w:szCs w:val="22"/>
        </w:rPr>
        <w:t xml:space="preserve">w trakcie </w:t>
      </w:r>
      <w:r w:rsidR="005209DD" w:rsidRPr="005B2C76">
        <w:rPr>
          <w:rFonts w:ascii="Arial" w:eastAsia="Arial" w:hAnsi="Arial" w:cs="Arial"/>
          <w:sz w:val="22"/>
          <w:szCs w:val="22"/>
        </w:rPr>
        <w:t>lunchu</w:t>
      </w:r>
      <w:r w:rsidRPr="005B2C76">
        <w:rPr>
          <w:rFonts w:ascii="Arial" w:eastAsia="Arial" w:hAnsi="Arial" w:cs="Arial"/>
          <w:sz w:val="22"/>
          <w:szCs w:val="22"/>
        </w:rPr>
        <w:t xml:space="preserve"> oraz serwisu kawowego (do uprzątnięcia na bieżąco brudnych naczyń oraz uzupełnienia braków na stołach). Wszystkie posiłki zapewnione przez Wykonawcę muszą być świeże, przyrządzone w dniu świadczenia usługi oraz charakteryzować się wysoką jakością i estetyką podania.</w:t>
      </w:r>
      <w:r w:rsidR="005209DD" w:rsidRPr="005B2C76">
        <w:rPr>
          <w:rFonts w:ascii="Arial" w:eastAsia="Arial" w:hAnsi="Arial" w:cs="Arial"/>
          <w:sz w:val="22"/>
          <w:szCs w:val="22"/>
        </w:rPr>
        <w:t xml:space="preserve"> Wykonawca będzie przestrzegał obowiązujących przepisów prawa w zakresie Ustawy z dnia 25 sierpnia 2006 r. o bezpieczeństwie żywności i żywienia (Dz.U. z 2017 r. poz.149 z późn. zm.).</w:t>
      </w:r>
    </w:p>
    <w:p w14:paraId="6F5FC09B" w14:textId="34106E7B" w:rsidR="005209DD" w:rsidRPr="005B2C76" w:rsidRDefault="005209DD" w:rsidP="000B7086">
      <w:pPr>
        <w:pStyle w:val="Akapitzlist"/>
        <w:numPr>
          <w:ilvl w:val="0"/>
          <w:numId w:val="2"/>
        </w:numPr>
        <w:spacing w:line="276" w:lineRule="auto"/>
        <w:rPr>
          <w:rFonts w:ascii="Arial" w:eastAsia="Arial" w:hAnsi="Arial" w:cs="Arial"/>
          <w:sz w:val="22"/>
          <w:szCs w:val="22"/>
        </w:rPr>
      </w:pPr>
      <w:r w:rsidRPr="005B2C76">
        <w:rPr>
          <w:rFonts w:ascii="Arial" w:eastAsia="Arial" w:hAnsi="Arial" w:cs="Arial"/>
          <w:sz w:val="22"/>
          <w:szCs w:val="22"/>
        </w:rPr>
        <w:t xml:space="preserve">Mając na uwadze, iż </w:t>
      </w:r>
      <w:r w:rsidR="005B2C76">
        <w:rPr>
          <w:rFonts w:ascii="Arial" w:eastAsia="Arial" w:hAnsi="Arial" w:cs="Arial"/>
          <w:sz w:val="22"/>
          <w:szCs w:val="22"/>
        </w:rPr>
        <w:t>niektórzy uczestnicy szkolenia</w:t>
      </w:r>
      <w:r w:rsidRPr="005B2C76">
        <w:rPr>
          <w:rFonts w:ascii="Arial" w:eastAsia="Arial" w:hAnsi="Arial" w:cs="Arial"/>
          <w:sz w:val="22"/>
          <w:szCs w:val="22"/>
        </w:rPr>
        <w:t xml:space="preserve"> mogą mieć specjalne potrzeby żywieniowe związane ze stanem zdrowia, które należy uwzględnić przy organizacji cateringu, np. ograniczenia dotyczące spożywania niektórych produktów, Zamawiający </w:t>
      </w:r>
      <w:r w:rsidRPr="005B2C76">
        <w:rPr>
          <w:rFonts w:ascii="Arial" w:eastAsia="Arial" w:hAnsi="Arial" w:cs="Arial"/>
          <w:sz w:val="22"/>
          <w:szCs w:val="22"/>
        </w:rPr>
        <w:lastRenderedPageBreak/>
        <w:t>zastrzega sobie, iż najpóźniej na 2 dni robocze przed terminem panelu, poinformuje Wykonawcę o ewentualnych szczególnych preferencjach w tym zakresie.</w:t>
      </w:r>
    </w:p>
    <w:p w14:paraId="583E9930" w14:textId="4B1EFF78" w:rsidR="007738C5" w:rsidRPr="005B2C76" w:rsidRDefault="005209DD" w:rsidP="000B7086">
      <w:pPr>
        <w:pStyle w:val="Akapitzlist"/>
        <w:numPr>
          <w:ilvl w:val="0"/>
          <w:numId w:val="2"/>
        </w:numPr>
        <w:spacing w:line="276" w:lineRule="auto"/>
        <w:rPr>
          <w:rFonts w:ascii="Arial" w:eastAsia="Arial" w:hAnsi="Arial" w:cs="Arial"/>
          <w:sz w:val="22"/>
          <w:szCs w:val="22"/>
        </w:rPr>
      </w:pPr>
      <w:r w:rsidRPr="005B2C76">
        <w:rPr>
          <w:rFonts w:ascii="Arial" w:eastAsia="Arial" w:hAnsi="Arial" w:cs="Arial"/>
          <w:sz w:val="22"/>
          <w:szCs w:val="22"/>
        </w:rPr>
        <w:t>Zamawiający zastrzega aby w przypadku ograniczeń wynikających z sytuacji sanitarno-epidemiologicznej Wykonawca zapewnił podczas lunchu kelnerów do nakładania posiłków.</w:t>
      </w:r>
    </w:p>
    <w:p w14:paraId="7709395F" w14:textId="1CBBC07D" w:rsidR="007738C5" w:rsidRPr="007738C5" w:rsidRDefault="005B2C76" w:rsidP="000B7086">
      <w:pPr>
        <w:pStyle w:val="Akapitzlist"/>
        <w:numPr>
          <w:ilvl w:val="0"/>
          <w:numId w:val="2"/>
        </w:numPr>
        <w:spacing w:line="276" w:lineRule="auto"/>
        <w:rPr>
          <w:rFonts w:ascii="Arial" w:eastAsia="Arial" w:hAnsi="Arial" w:cs="Arial"/>
          <w:color w:val="31849B" w:themeColor="accent5" w:themeShade="BF"/>
          <w:sz w:val="22"/>
          <w:szCs w:val="22"/>
        </w:rPr>
      </w:pPr>
      <w:r>
        <w:rPr>
          <w:rFonts w:ascii="Arial" w:eastAsia="Arial" w:hAnsi="Arial" w:cs="Arial"/>
          <w:sz w:val="22"/>
          <w:szCs w:val="22"/>
        </w:rPr>
        <w:t>Wykonawca zapewni</w:t>
      </w:r>
      <w:r w:rsidR="00AC098C" w:rsidRPr="007738C5">
        <w:rPr>
          <w:rFonts w:ascii="Arial" w:eastAsia="Arial" w:hAnsi="Arial" w:cs="Arial"/>
          <w:sz w:val="22"/>
          <w:szCs w:val="22"/>
        </w:rPr>
        <w:t xml:space="preserve"> uczestnikom szkolenia </w:t>
      </w:r>
      <w:r w:rsidR="002311D9" w:rsidRPr="007738C5">
        <w:rPr>
          <w:rFonts w:ascii="Arial" w:eastAsia="Arial" w:hAnsi="Arial" w:cs="Arial"/>
          <w:sz w:val="22"/>
          <w:szCs w:val="22"/>
        </w:rPr>
        <w:t>serwis</w:t>
      </w:r>
      <w:r w:rsidR="00AC098C" w:rsidRPr="007738C5">
        <w:rPr>
          <w:rFonts w:ascii="Arial" w:eastAsia="Arial" w:hAnsi="Arial" w:cs="Arial"/>
          <w:sz w:val="22"/>
          <w:szCs w:val="22"/>
        </w:rPr>
        <w:t xml:space="preserve"> kawow</w:t>
      </w:r>
      <w:r>
        <w:rPr>
          <w:rFonts w:ascii="Arial" w:eastAsia="Arial" w:hAnsi="Arial" w:cs="Arial"/>
          <w:sz w:val="22"/>
          <w:szCs w:val="22"/>
        </w:rPr>
        <w:t>y</w:t>
      </w:r>
      <w:r w:rsidR="00AC098C" w:rsidRPr="007738C5">
        <w:rPr>
          <w:rFonts w:ascii="Arial" w:eastAsia="Arial" w:hAnsi="Arial" w:cs="Arial"/>
          <w:sz w:val="22"/>
          <w:szCs w:val="22"/>
        </w:rPr>
        <w:t xml:space="preserve"> dostępn</w:t>
      </w:r>
      <w:r>
        <w:rPr>
          <w:rFonts w:ascii="Arial" w:eastAsia="Arial" w:hAnsi="Arial" w:cs="Arial"/>
          <w:sz w:val="22"/>
          <w:szCs w:val="22"/>
        </w:rPr>
        <w:t>y</w:t>
      </w:r>
      <w:r w:rsidR="00AC098C" w:rsidRPr="007738C5">
        <w:rPr>
          <w:rFonts w:ascii="Arial" w:eastAsia="Arial" w:hAnsi="Arial" w:cs="Arial"/>
          <w:sz w:val="22"/>
          <w:szCs w:val="22"/>
        </w:rPr>
        <w:t xml:space="preserve"> przez cały czas trwania szkolenia </w:t>
      </w:r>
      <w:r w:rsidR="00133C3E" w:rsidRPr="007738C5">
        <w:rPr>
          <w:rFonts w:ascii="Arial" w:eastAsia="Arial" w:hAnsi="Arial" w:cs="Arial"/>
          <w:sz w:val="22"/>
          <w:szCs w:val="22"/>
        </w:rPr>
        <w:t xml:space="preserve">i uzupełniany na bieżąco w godz. 9.00 – 14.30. </w:t>
      </w:r>
      <w:r w:rsidR="00AC098C" w:rsidRPr="007738C5">
        <w:rPr>
          <w:rFonts w:ascii="Arial" w:eastAsia="Arial" w:hAnsi="Arial" w:cs="Arial"/>
          <w:sz w:val="22"/>
          <w:szCs w:val="22"/>
        </w:rPr>
        <w:t>W trakcie każdego dnia szkoleniowego przerwy kawowe powinny odbywać się w niewielkiej odległości od sali szkoleniowej.</w:t>
      </w:r>
      <w:r w:rsidR="007738C5" w:rsidRPr="007738C5">
        <w:rPr>
          <w:rFonts w:ascii="Arial" w:eastAsia="Arial" w:hAnsi="Arial" w:cs="Arial"/>
          <w:sz w:val="22"/>
          <w:szCs w:val="22"/>
        </w:rPr>
        <w:t xml:space="preserve"> Serwis</w:t>
      </w:r>
      <w:r w:rsidR="007738C5" w:rsidRPr="007738C5">
        <w:rPr>
          <w:rFonts w:ascii="Arial" w:hAnsi="Arial" w:cs="Arial"/>
          <w:sz w:val="22"/>
          <w:szCs w:val="22"/>
        </w:rPr>
        <w:t xml:space="preserve"> </w:t>
      </w:r>
      <w:r w:rsidR="007738C5" w:rsidRPr="007738C5">
        <w:rPr>
          <w:rFonts w:ascii="Arial" w:eastAsia="Arial" w:hAnsi="Arial" w:cs="Arial"/>
          <w:sz w:val="22"/>
          <w:szCs w:val="22"/>
        </w:rPr>
        <w:t>kawowy powinien obejmować:</w:t>
      </w:r>
    </w:p>
    <w:p w14:paraId="219DEC90" w14:textId="1F4A0E09" w:rsidR="007738C5" w:rsidRPr="007738C5" w:rsidRDefault="007738C5" w:rsidP="000B7086">
      <w:pPr>
        <w:pStyle w:val="Akapitzlist"/>
        <w:numPr>
          <w:ilvl w:val="0"/>
          <w:numId w:val="22"/>
        </w:numPr>
        <w:spacing w:line="276" w:lineRule="auto"/>
        <w:ind w:left="709"/>
        <w:rPr>
          <w:rFonts w:ascii="Arial" w:eastAsia="Arial" w:hAnsi="Arial" w:cs="Arial"/>
          <w:color w:val="31849B" w:themeColor="accent5" w:themeShade="BF"/>
          <w:sz w:val="22"/>
          <w:szCs w:val="22"/>
        </w:rPr>
      </w:pPr>
      <w:r w:rsidRPr="007738C5">
        <w:rPr>
          <w:rFonts w:ascii="Arial" w:hAnsi="Arial" w:cs="Arial"/>
          <w:sz w:val="22"/>
          <w:szCs w:val="22"/>
        </w:rPr>
        <w:t xml:space="preserve">wodę mineralną gazowaną i niegazowaną, butelkowana min. 300 ml (2 szt. na osobę), która od samego początku panelu IS/spotkania </w:t>
      </w:r>
      <w:r w:rsidRPr="007738C5">
        <w:rPr>
          <w:rFonts w:ascii="Arial" w:hAnsi="Arial" w:cs="Arial"/>
          <w:sz w:val="22"/>
          <w:szCs w:val="22"/>
          <w:u w:val="single"/>
        </w:rPr>
        <w:t>w całości</w:t>
      </w:r>
      <w:r w:rsidRPr="007738C5">
        <w:rPr>
          <w:rFonts w:ascii="Arial" w:hAnsi="Arial" w:cs="Arial"/>
          <w:sz w:val="22"/>
          <w:szCs w:val="22"/>
        </w:rPr>
        <w:t xml:space="preserve"> powinna być wystawiona w serwisie kawowym, </w:t>
      </w:r>
    </w:p>
    <w:p w14:paraId="4289255B" w14:textId="77777777" w:rsidR="007738C5" w:rsidRPr="007738C5" w:rsidRDefault="007738C5" w:rsidP="000B7086">
      <w:pPr>
        <w:pStyle w:val="Tekstpodstawowy1"/>
        <w:numPr>
          <w:ilvl w:val="0"/>
          <w:numId w:val="20"/>
        </w:numPr>
        <w:shd w:val="clear" w:color="auto" w:fill="auto"/>
        <w:tabs>
          <w:tab w:val="left" w:pos="763"/>
        </w:tabs>
        <w:spacing w:before="0" w:line="276" w:lineRule="auto"/>
        <w:jc w:val="left"/>
        <w:rPr>
          <w:rFonts w:ascii="Arial" w:hAnsi="Arial" w:cs="Arial"/>
          <w:color w:val="auto"/>
        </w:rPr>
      </w:pPr>
      <w:r w:rsidRPr="007738C5">
        <w:rPr>
          <w:rFonts w:ascii="Arial" w:hAnsi="Arial" w:cs="Arial"/>
          <w:color w:val="auto"/>
        </w:rPr>
        <w:t>serwis kawowy w systemie ciągłym,</w:t>
      </w:r>
    </w:p>
    <w:p w14:paraId="226AF41E" w14:textId="77777777" w:rsidR="007738C5" w:rsidRPr="007738C5" w:rsidRDefault="007738C5" w:rsidP="000B7086">
      <w:pPr>
        <w:pStyle w:val="Tekstpodstawowy1"/>
        <w:numPr>
          <w:ilvl w:val="0"/>
          <w:numId w:val="19"/>
        </w:numPr>
        <w:shd w:val="clear" w:color="auto" w:fill="auto"/>
        <w:tabs>
          <w:tab w:val="left" w:pos="1218"/>
        </w:tabs>
        <w:spacing w:before="0" w:line="276" w:lineRule="auto"/>
        <w:ind w:left="1276" w:hanging="336"/>
        <w:jc w:val="left"/>
        <w:rPr>
          <w:rFonts w:ascii="Arial" w:hAnsi="Arial" w:cs="Arial"/>
          <w:color w:val="auto"/>
        </w:rPr>
      </w:pPr>
      <w:r w:rsidRPr="007738C5">
        <w:rPr>
          <w:rFonts w:ascii="Arial" w:hAnsi="Arial" w:cs="Arial"/>
          <w:color w:val="auto"/>
        </w:rPr>
        <w:t>świeżo parzona, gorąca kawa z ekspresu ciśnieniowego – bez ograniczeń,</w:t>
      </w:r>
    </w:p>
    <w:p w14:paraId="7C23F77D" w14:textId="77777777" w:rsidR="007738C5" w:rsidRPr="007738C5" w:rsidRDefault="007738C5" w:rsidP="000B7086">
      <w:pPr>
        <w:pStyle w:val="Tekstpodstawowy1"/>
        <w:numPr>
          <w:ilvl w:val="0"/>
          <w:numId w:val="19"/>
        </w:numPr>
        <w:shd w:val="clear" w:color="auto" w:fill="auto"/>
        <w:tabs>
          <w:tab w:val="left" w:pos="1214"/>
        </w:tabs>
        <w:spacing w:before="0" w:line="276" w:lineRule="auto"/>
        <w:ind w:left="1276" w:right="20" w:hanging="336"/>
        <w:jc w:val="left"/>
        <w:rPr>
          <w:rFonts w:ascii="Arial" w:hAnsi="Arial" w:cs="Arial"/>
          <w:color w:val="auto"/>
        </w:rPr>
      </w:pPr>
      <w:r w:rsidRPr="007738C5">
        <w:rPr>
          <w:rFonts w:ascii="Arial" w:hAnsi="Arial" w:cs="Arial"/>
          <w:color w:val="auto"/>
        </w:rPr>
        <w:t xml:space="preserve">herbata - co najmniej 4 rodzaje w torebkach – bez ograniczeń, </w:t>
      </w:r>
    </w:p>
    <w:p w14:paraId="0ADA7963" w14:textId="77777777" w:rsidR="007738C5" w:rsidRPr="007738C5" w:rsidRDefault="007738C5" w:rsidP="000B7086">
      <w:pPr>
        <w:pStyle w:val="Tekstpodstawowy1"/>
        <w:numPr>
          <w:ilvl w:val="0"/>
          <w:numId w:val="19"/>
        </w:numPr>
        <w:shd w:val="clear" w:color="auto" w:fill="auto"/>
        <w:tabs>
          <w:tab w:val="left" w:pos="1218"/>
        </w:tabs>
        <w:spacing w:before="0" w:line="276" w:lineRule="auto"/>
        <w:ind w:left="1276" w:right="20" w:hanging="336"/>
        <w:jc w:val="left"/>
        <w:rPr>
          <w:rFonts w:ascii="Arial" w:hAnsi="Arial" w:cs="Arial"/>
          <w:color w:val="auto"/>
        </w:rPr>
      </w:pPr>
      <w:r w:rsidRPr="007738C5">
        <w:rPr>
          <w:rFonts w:ascii="Arial" w:hAnsi="Arial" w:cs="Arial"/>
          <w:color w:val="auto"/>
        </w:rPr>
        <w:t>cukier w saszetkach (5 g): biały i trzcinowy – bez ograniczeń,</w:t>
      </w:r>
    </w:p>
    <w:p w14:paraId="7A6F91EB" w14:textId="77777777" w:rsidR="007738C5" w:rsidRPr="007738C5" w:rsidRDefault="007738C5" w:rsidP="000B7086">
      <w:pPr>
        <w:pStyle w:val="Tekstpodstawowy1"/>
        <w:numPr>
          <w:ilvl w:val="0"/>
          <w:numId w:val="19"/>
        </w:numPr>
        <w:shd w:val="clear" w:color="auto" w:fill="auto"/>
        <w:tabs>
          <w:tab w:val="left" w:pos="1218"/>
        </w:tabs>
        <w:spacing w:before="0" w:line="276" w:lineRule="auto"/>
        <w:ind w:left="1276" w:right="20" w:hanging="336"/>
        <w:jc w:val="left"/>
        <w:rPr>
          <w:rFonts w:ascii="Arial" w:hAnsi="Arial" w:cs="Arial"/>
          <w:color w:val="auto"/>
        </w:rPr>
      </w:pPr>
      <w:r w:rsidRPr="007738C5">
        <w:rPr>
          <w:rFonts w:ascii="Arial" w:hAnsi="Arial" w:cs="Arial"/>
          <w:color w:val="auto"/>
        </w:rPr>
        <w:t>mleko do kawy (3,2 %), cytryna pokrojona w plastry – bez ograniczeń</w:t>
      </w:r>
    </w:p>
    <w:p w14:paraId="253DE51A" w14:textId="77777777" w:rsidR="007738C5" w:rsidRPr="007738C5" w:rsidRDefault="007738C5" w:rsidP="000B7086">
      <w:pPr>
        <w:pStyle w:val="Tekstpodstawowy1"/>
        <w:numPr>
          <w:ilvl w:val="0"/>
          <w:numId w:val="21"/>
        </w:numPr>
        <w:shd w:val="clear" w:color="auto" w:fill="auto"/>
        <w:tabs>
          <w:tab w:val="left" w:pos="1218"/>
        </w:tabs>
        <w:spacing w:before="0" w:line="276" w:lineRule="auto"/>
        <w:ind w:right="20"/>
        <w:jc w:val="left"/>
        <w:rPr>
          <w:rFonts w:ascii="Arial" w:hAnsi="Arial" w:cs="Arial"/>
          <w:color w:val="auto"/>
        </w:rPr>
      </w:pPr>
      <w:r w:rsidRPr="007738C5">
        <w:rPr>
          <w:rFonts w:ascii="Arial" w:hAnsi="Arial" w:cs="Arial"/>
          <w:color w:val="auto"/>
        </w:rPr>
        <w:t xml:space="preserve">soki owocowe 100% - co najmniej 3 rodzaje, butelkowane min. 300 ml (2 szt. na osobę), które od samego początku panelu IS/spotkania </w:t>
      </w:r>
      <w:r w:rsidRPr="007738C5">
        <w:rPr>
          <w:rFonts w:ascii="Arial" w:hAnsi="Arial" w:cs="Arial"/>
          <w:color w:val="auto"/>
          <w:u w:val="single"/>
        </w:rPr>
        <w:t>w całości</w:t>
      </w:r>
      <w:r w:rsidRPr="007738C5">
        <w:rPr>
          <w:rFonts w:ascii="Arial" w:hAnsi="Arial" w:cs="Arial"/>
          <w:color w:val="auto"/>
        </w:rPr>
        <w:t xml:space="preserve"> powinny być wystawione w serwisie kawowym,</w:t>
      </w:r>
    </w:p>
    <w:p w14:paraId="528ACC51" w14:textId="77777777" w:rsidR="007738C5" w:rsidRPr="007738C5" w:rsidRDefault="007738C5" w:rsidP="000B7086">
      <w:pPr>
        <w:pStyle w:val="Tekstpodstawowy1"/>
        <w:numPr>
          <w:ilvl w:val="0"/>
          <w:numId w:val="21"/>
        </w:numPr>
        <w:shd w:val="clear" w:color="auto" w:fill="auto"/>
        <w:tabs>
          <w:tab w:val="left" w:pos="1218"/>
        </w:tabs>
        <w:spacing w:before="0" w:line="276" w:lineRule="auto"/>
        <w:ind w:right="20"/>
        <w:jc w:val="left"/>
        <w:rPr>
          <w:rFonts w:ascii="Arial" w:hAnsi="Arial" w:cs="Arial"/>
          <w:color w:val="auto"/>
        </w:rPr>
      </w:pPr>
      <w:r w:rsidRPr="007738C5">
        <w:rPr>
          <w:rFonts w:ascii="Arial" w:hAnsi="Arial" w:cs="Arial"/>
          <w:color w:val="auto"/>
        </w:rPr>
        <w:t>2 rodzaje ciast krojonych (100 g/os) ciastka i wyroby cukiernicze (100 g/os),</w:t>
      </w:r>
    </w:p>
    <w:p w14:paraId="152C6FF2" w14:textId="73D888D8" w:rsidR="002311D9" w:rsidRPr="007738C5" w:rsidRDefault="007738C5" w:rsidP="000B7086">
      <w:pPr>
        <w:pStyle w:val="Tekstpodstawowy1"/>
        <w:numPr>
          <w:ilvl w:val="0"/>
          <w:numId w:val="21"/>
        </w:numPr>
        <w:shd w:val="clear" w:color="auto" w:fill="auto"/>
        <w:tabs>
          <w:tab w:val="left" w:pos="1218"/>
        </w:tabs>
        <w:spacing w:before="0" w:line="276" w:lineRule="auto"/>
        <w:ind w:right="20"/>
        <w:jc w:val="left"/>
        <w:rPr>
          <w:rFonts w:ascii="Arial" w:hAnsi="Arial" w:cs="Arial"/>
          <w:color w:val="auto"/>
        </w:rPr>
      </w:pPr>
      <w:r w:rsidRPr="007738C5">
        <w:rPr>
          <w:rFonts w:ascii="Arial" w:hAnsi="Arial" w:cs="Arial"/>
          <w:color w:val="auto"/>
        </w:rPr>
        <w:t xml:space="preserve">kanapki typu tartinki – mięsne i wegetariańskie, min. 4 tartinki na osobę. </w:t>
      </w:r>
    </w:p>
    <w:p w14:paraId="0251C0D0" w14:textId="77777777" w:rsidR="007738C5" w:rsidRPr="007738C5" w:rsidRDefault="007738C5" w:rsidP="000B7086">
      <w:pPr>
        <w:pStyle w:val="Akapitzlist"/>
        <w:numPr>
          <w:ilvl w:val="0"/>
          <w:numId w:val="2"/>
        </w:numPr>
        <w:spacing w:line="276" w:lineRule="auto"/>
        <w:rPr>
          <w:rFonts w:ascii="Arial" w:eastAsia="Arial" w:hAnsi="Arial" w:cs="Arial"/>
          <w:sz w:val="22"/>
          <w:szCs w:val="22"/>
        </w:rPr>
      </w:pPr>
      <w:r w:rsidRPr="007738C5">
        <w:rPr>
          <w:rFonts w:ascii="Arial" w:eastAsia="Arial" w:hAnsi="Arial" w:cs="Arial"/>
          <w:sz w:val="22"/>
          <w:szCs w:val="22"/>
        </w:rPr>
        <w:t>Wykonawca zapewni odpowiednią ilość filiżanek i szklanek na napoje gorące i oddzielnie na napoje zimne (Zamawiający nie dopuszcza naczyń ani sztućców jednorazowego użytku).</w:t>
      </w:r>
    </w:p>
    <w:p w14:paraId="155EA8C8" w14:textId="77777777" w:rsidR="007738C5" w:rsidRPr="007738C5" w:rsidRDefault="007738C5" w:rsidP="000B7086">
      <w:pPr>
        <w:pStyle w:val="Akapitzlist"/>
        <w:numPr>
          <w:ilvl w:val="0"/>
          <w:numId w:val="2"/>
        </w:numPr>
        <w:spacing w:line="276" w:lineRule="auto"/>
        <w:rPr>
          <w:rFonts w:ascii="Arial" w:eastAsia="Arial" w:hAnsi="Arial" w:cs="Arial"/>
          <w:sz w:val="22"/>
          <w:szCs w:val="22"/>
        </w:rPr>
      </w:pPr>
      <w:r w:rsidRPr="007738C5">
        <w:rPr>
          <w:rFonts w:ascii="Arial" w:eastAsia="Arial" w:hAnsi="Arial" w:cs="Arial"/>
          <w:sz w:val="22"/>
          <w:szCs w:val="22"/>
        </w:rPr>
        <w:t>Serwis kawowy powinien być przygotowany na minimum pół godziny wcześniej niż wskazuje program spotkania oraz uzupełniany na bieżąco.</w:t>
      </w:r>
    </w:p>
    <w:p w14:paraId="01986D9F" w14:textId="07232E9C" w:rsidR="007738C5" w:rsidRPr="003F1E4D" w:rsidRDefault="007738C5" w:rsidP="000B7086">
      <w:pPr>
        <w:pStyle w:val="Akapitzlist"/>
        <w:numPr>
          <w:ilvl w:val="0"/>
          <w:numId w:val="2"/>
        </w:numPr>
        <w:spacing w:line="276" w:lineRule="auto"/>
        <w:rPr>
          <w:rFonts w:ascii="Arial" w:eastAsia="Arial" w:hAnsi="Arial" w:cs="Arial"/>
          <w:sz w:val="22"/>
          <w:szCs w:val="22"/>
        </w:rPr>
      </w:pPr>
      <w:r w:rsidRPr="007738C5">
        <w:rPr>
          <w:rFonts w:ascii="Arial" w:eastAsia="Arial" w:hAnsi="Arial" w:cs="Arial"/>
          <w:sz w:val="22"/>
          <w:szCs w:val="22"/>
        </w:rPr>
        <w:t xml:space="preserve">W ciągu maksymalnie </w:t>
      </w:r>
      <w:r w:rsidR="006E34B1">
        <w:rPr>
          <w:rFonts w:ascii="Arial" w:eastAsia="Arial" w:hAnsi="Arial" w:cs="Arial"/>
          <w:sz w:val="22"/>
          <w:szCs w:val="22"/>
        </w:rPr>
        <w:t>3</w:t>
      </w:r>
      <w:r w:rsidRPr="007738C5">
        <w:rPr>
          <w:rFonts w:ascii="Arial" w:eastAsia="Arial" w:hAnsi="Arial" w:cs="Arial"/>
          <w:sz w:val="22"/>
          <w:szCs w:val="22"/>
        </w:rPr>
        <w:t xml:space="preserve"> dni kalendarzowych od zakończenia poszczególnych spotkań Wykonawca dostarczy do siedziby Zamawiającego (al. Cieplińskiego 4, Rzeszów) pozostałe po spotkaniu nienaruszone butelki wody mineralnej oraz soków. Wykonawca pokryje ewentualne koszty dotyczące kaucji za butelki niewykorzystane podczas spotkania i dostarczone do siedziby Zamawiającego</w:t>
      </w:r>
    </w:p>
    <w:p w14:paraId="33E86E96" w14:textId="12850A8E" w:rsidR="00133C3E" w:rsidRPr="00F370DE" w:rsidRDefault="00133C3E" w:rsidP="000B7086">
      <w:pPr>
        <w:pStyle w:val="Akapitzlist"/>
        <w:numPr>
          <w:ilvl w:val="0"/>
          <w:numId w:val="2"/>
        </w:numPr>
        <w:spacing w:line="276" w:lineRule="auto"/>
        <w:rPr>
          <w:rFonts w:ascii="Arial" w:eastAsia="Arial" w:hAnsi="Arial" w:cs="Arial"/>
          <w:sz w:val="22"/>
          <w:szCs w:val="22"/>
        </w:rPr>
      </w:pPr>
      <w:r w:rsidRPr="00F370DE">
        <w:rPr>
          <w:rFonts w:ascii="Arial" w:eastAsia="Arial" w:hAnsi="Arial" w:cs="Arial"/>
          <w:sz w:val="22"/>
          <w:szCs w:val="22"/>
        </w:rPr>
        <w:t xml:space="preserve">Zamawiający zastrzega aby miejsce przerwy kawowej oraz podania </w:t>
      </w:r>
      <w:r w:rsidR="007738C5">
        <w:rPr>
          <w:rFonts w:ascii="Arial" w:eastAsia="Arial" w:hAnsi="Arial" w:cs="Arial"/>
          <w:sz w:val="22"/>
          <w:szCs w:val="22"/>
        </w:rPr>
        <w:t>lunchu</w:t>
      </w:r>
      <w:r w:rsidRPr="00F370DE">
        <w:rPr>
          <w:rFonts w:ascii="Arial" w:eastAsia="Arial" w:hAnsi="Arial" w:cs="Arial"/>
          <w:sz w:val="22"/>
          <w:szCs w:val="22"/>
        </w:rPr>
        <w:t xml:space="preserve">, znajdowało się w tym samym obiekcie, w którym będzie odbywało się szkolenie. Pomieszczenie, </w:t>
      </w:r>
      <w:r w:rsidR="00E806E2" w:rsidRPr="00F370DE">
        <w:rPr>
          <w:rFonts w:ascii="Arial" w:eastAsia="Arial" w:hAnsi="Arial" w:cs="Arial"/>
          <w:sz w:val="22"/>
          <w:szCs w:val="22"/>
        </w:rPr>
        <w:br/>
      </w:r>
      <w:r w:rsidRPr="00F370DE">
        <w:rPr>
          <w:rFonts w:ascii="Arial" w:eastAsia="Arial" w:hAnsi="Arial" w:cs="Arial"/>
          <w:sz w:val="22"/>
          <w:szCs w:val="22"/>
        </w:rPr>
        <w:t xml:space="preserve">w którym będzie podany obiad, powinno mieścić jednocześnie wszystkich uczestników szkolenia. Dokładny czas trwania i rozkład przerw na posiłki będzie wynikał </w:t>
      </w:r>
      <w:r w:rsidRPr="00F370DE">
        <w:rPr>
          <w:rFonts w:ascii="Arial" w:eastAsia="Arial" w:hAnsi="Arial" w:cs="Arial"/>
          <w:sz w:val="22"/>
          <w:szCs w:val="22"/>
        </w:rPr>
        <w:br/>
        <w:t>z harmonogramu szkolenia i może ulec zmianie na prośbę Zamawiającego.</w:t>
      </w:r>
    </w:p>
    <w:p w14:paraId="2BE27CD5" w14:textId="1B5CD5A0" w:rsidR="00F15843" w:rsidRPr="00F370DE" w:rsidRDefault="00327034" w:rsidP="000B7086">
      <w:pPr>
        <w:numPr>
          <w:ilvl w:val="0"/>
          <w:numId w:val="2"/>
        </w:numPr>
        <w:spacing w:line="276" w:lineRule="auto"/>
        <w:ind w:left="357" w:hanging="357"/>
        <w:rPr>
          <w:rFonts w:ascii="Arial" w:eastAsia="Arial" w:hAnsi="Arial" w:cs="Arial"/>
          <w:sz w:val="22"/>
          <w:szCs w:val="22"/>
        </w:rPr>
      </w:pPr>
      <w:r w:rsidRPr="00F370DE">
        <w:rPr>
          <w:rFonts w:ascii="Arial" w:eastAsia="Arial" w:hAnsi="Arial" w:cs="Arial"/>
          <w:sz w:val="22"/>
          <w:szCs w:val="22"/>
        </w:rPr>
        <w:t xml:space="preserve">Materiały szkoleniowe obejmujące skrypty/prezentacje/inne materiały merytoryczne wykorzystywane przez trenerów zostaną przedstawione Zamawiającemu w wersji elektronicznej do zatwierdzenia na co najmniej </w:t>
      </w:r>
      <w:r w:rsidR="00B47CF5" w:rsidRPr="00F370DE">
        <w:rPr>
          <w:rFonts w:ascii="Arial" w:eastAsia="Arial" w:hAnsi="Arial" w:cs="Arial"/>
          <w:sz w:val="22"/>
          <w:szCs w:val="22"/>
        </w:rPr>
        <w:t>5</w:t>
      </w:r>
      <w:r w:rsidRPr="00F370DE">
        <w:rPr>
          <w:rFonts w:ascii="Arial" w:eastAsia="Arial" w:hAnsi="Arial" w:cs="Arial"/>
          <w:sz w:val="22"/>
          <w:szCs w:val="22"/>
        </w:rPr>
        <w:t xml:space="preserve"> dni </w:t>
      </w:r>
      <w:r w:rsidR="006B3416" w:rsidRPr="00F370DE">
        <w:rPr>
          <w:rFonts w:ascii="Arial" w:eastAsia="Arial" w:hAnsi="Arial" w:cs="Arial"/>
          <w:sz w:val="22"/>
          <w:szCs w:val="22"/>
        </w:rPr>
        <w:t xml:space="preserve">roboczych </w:t>
      </w:r>
      <w:r w:rsidRPr="00F370DE">
        <w:rPr>
          <w:rFonts w:ascii="Arial" w:eastAsia="Arial" w:hAnsi="Arial" w:cs="Arial"/>
          <w:sz w:val="22"/>
          <w:szCs w:val="22"/>
        </w:rPr>
        <w:t xml:space="preserve">przed szkoleniem. Zamawiający w ciągu 2 dni roboczych zaakceptuje materiały lub zgłosi uwagi. </w:t>
      </w:r>
      <w:r w:rsidR="00AC098C" w:rsidRPr="00F370DE">
        <w:rPr>
          <w:rFonts w:ascii="Arial" w:eastAsia="Arial" w:hAnsi="Arial" w:cs="Arial"/>
          <w:sz w:val="22"/>
          <w:szCs w:val="22"/>
        </w:rPr>
        <w:br/>
      </w:r>
      <w:r w:rsidRPr="00F370DE">
        <w:rPr>
          <w:rFonts w:ascii="Arial" w:eastAsia="Arial" w:hAnsi="Arial" w:cs="Arial"/>
          <w:sz w:val="22"/>
          <w:szCs w:val="22"/>
        </w:rPr>
        <w:t xml:space="preserve">W przypadku braku akceptacji ze strony Zamawiającego Wykonawca zobowiązuje się </w:t>
      </w:r>
      <w:r w:rsidR="005F7AFF">
        <w:rPr>
          <w:rFonts w:ascii="Arial" w:eastAsia="Arial" w:hAnsi="Arial" w:cs="Arial"/>
          <w:sz w:val="22"/>
          <w:szCs w:val="22"/>
        </w:rPr>
        <w:br/>
      </w:r>
      <w:r w:rsidRPr="00F370DE">
        <w:rPr>
          <w:rFonts w:ascii="Arial" w:eastAsia="Arial" w:hAnsi="Arial" w:cs="Arial"/>
          <w:sz w:val="22"/>
          <w:szCs w:val="22"/>
        </w:rPr>
        <w:t>do skutecznego zmodyfikowania przedstawionych materiałów w terminie 2 dni roboczych od zgłoszenia uwag. Wszystkie materiały szkoleniowe muszą zostać wykonane w języku polskim.</w:t>
      </w:r>
    </w:p>
    <w:p w14:paraId="608A90E1" w14:textId="4A43A487" w:rsidR="00EC04AA" w:rsidRPr="00F370DE" w:rsidRDefault="00FC2643" w:rsidP="000B7086">
      <w:pPr>
        <w:pStyle w:val="Akapitzlist"/>
        <w:numPr>
          <w:ilvl w:val="0"/>
          <w:numId w:val="2"/>
        </w:numPr>
        <w:spacing w:line="276" w:lineRule="auto"/>
        <w:ind w:left="357" w:hanging="357"/>
        <w:rPr>
          <w:rFonts w:ascii="Arial" w:eastAsia="Arial" w:hAnsi="Arial" w:cs="Arial"/>
          <w:sz w:val="22"/>
          <w:szCs w:val="22"/>
        </w:rPr>
      </w:pPr>
      <w:r w:rsidRPr="00F370DE">
        <w:rPr>
          <w:rFonts w:ascii="Arial" w:eastAsia="Arial" w:hAnsi="Arial" w:cs="Arial"/>
          <w:sz w:val="22"/>
          <w:szCs w:val="22"/>
        </w:rPr>
        <w:lastRenderedPageBreak/>
        <w:t xml:space="preserve">Liczba uczestników szkolenia – 16 osób, z usługi gastronomicznej będzie korzystało maksymalnie </w:t>
      </w:r>
      <w:r w:rsidR="00D5636F">
        <w:rPr>
          <w:rFonts w:ascii="Arial" w:eastAsia="Arial" w:hAnsi="Arial" w:cs="Arial"/>
          <w:sz w:val="22"/>
          <w:szCs w:val="22"/>
        </w:rPr>
        <w:t>d</w:t>
      </w:r>
      <w:r w:rsidRPr="00F370DE">
        <w:rPr>
          <w:rFonts w:ascii="Arial" w:eastAsia="Arial" w:hAnsi="Arial" w:cs="Arial"/>
          <w:sz w:val="22"/>
          <w:szCs w:val="22"/>
        </w:rPr>
        <w:t xml:space="preserve">o 16 osób. </w:t>
      </w:r>
    </w:p>
    <w:p w14:paraId="15F84D98" w14:textId="7BE1A62F" w:rsidR="00A11087" w:rsidRPr="00F370DE" w:rsidRDefault="00327034" w:rsidP="000B7086">
      <w:pPr>
        <w:numPr>
          <w:ilvl w:val="0"/>
          <w:numId w:val="2"/>
        </w:numPr>
        <w:spacing w:line="276" w:lineRule="auto"/>
        <w:ind w:left="357" w:hanging="357"/>
        <w:rPr>
          <w:rFonts w:ascii="Arial" w:eastAsia="Arial" w:hAnsi="Arial" w:cs="Arial"/>
          <w:sz w:val="22"/>
          <w:szCs w:val="22"/>
        </w:rPr>
      </w:pPr>
      <w:r w:rsidRPr="00F370DE">
        <w:rPr>
          <w:rFonts w:ascii="Arial" w:eastAsia="Arial" w:hAnsi="Arial" w:cs="Arial"/>
          <w:sz w:val="22"/>
          <w:szCs w:val="22"/>
        </w:rPr>
        <w:t>Wykonawca ma obowiązek dostarczyć wszystkim uczestnikom szkolenia komplet materiałów szkoleniowych</w:t>
      </w:r>
      <w:r w:rsidR="005B29FB" w:rsidRPr="00F370DE">
        <w:rPr>
          <w:rFonts w:ascii="Arial" w:eastAsia="Arial" w:hAnsi="Arial" w:cs="Arial"/>
          <w:sz w:val="22"/>
          <w:szCs w:val="22"/>
        </w:rPr>
        <w:t xml:space="preserve">, obejmujących zagadnienia z całości szkolenia wymienione </w:t>
      </w:r>
      <w:r w:rsidR="00AC098C" w:rsidRPr="00F370DE">
        <w:rPr>
          <w:rFonts w:ascii="Arial" w:eastAsia="Arial" w:hAnsi="Arial" w:cs="Arial"/>
          <w:sz w:val="22"/>
          <w:szCs w:val="22"/>
        </w:rPr>
        <w:br/>
      </w:r>
      <w:r w:rsidRPr="00F370DE">
        <w:rPr>
          <w:rFonts w:ascii="Arial" w:eastAsia="Arial" w:hAnsi="Arial" w:cs="Arial"/>
          <w:sz w:val="22"/>
          <w:szCs w:val="22"/>
        </w:rPr>
        <w:t xml:space="preserve">w pkt. </w:t>
      </w:r>
      <w:r w:rsidR="006B3416" w:rsidRPr="00F370DE">
        <w:rPr>
          <w:rFonts w:ascii="Arial" w:eastAsia="Arial" w:hAnsi="Arial" w:cs="Arial"/>
          <w:sz w:val="22"/>
          <w:szCs w:val="22"/>
        </w:rPr>
        <w:t>I</w:t>
      </w:r>
      <w:r w:rsidRPr="00F370DE">
        <w:rPr>
          <w:rFonts w:ascii="Arial" w:eastAsia="Arial" w:hAnsi="Arial" w:cs="Arial"/>
          <w:sz w:val="22"/>
          <w:szCs w:val="22"/>
        </w:rPr>
        <w:t xml:space="preserve">V, </w:t>
      </w:r>
      <w:proofErr w:type="spellStart"/>
      <w:r w:rsidRPr="00F370DE">
        <w:rPr>
          <w:rFonts w:ascii="Arial" w:eastAsia="Arial" w:hAnsi="Arial" w:cs="Arial"/>
          <w:sz w:val="22"/>
          <w:szCs w:val="22"/>
        </w:rPr>
        <w:t>ppkt</w:t>
      </w:r>
      <w:proofErr w:type="spellEnd"/>
      <w:r w:rsidRPr="00F370DE">
        <w:rPr>
          <w:rFonts w:ascii="Arial" w:eastAsia="Arial" w:hAnsi="Arial" w:cs="Arial"/>
          <w:sz w:val="22"/>
          <w:szCs w:val="22"/>
        </w:rPr>
        <w:t xml:space="preserve">. </w:t>
      </w:r>
      <w:r w:rsidR="00D5636F">
        <w:rPr>
          <w:rFonts w:ascii="Arial" w:eastAsia="Arial" w:hAnsi="Arial" w:cs="Arial"/>
          <w:sz w:val="22"/>
          <w:szCs w:val="22"/>
        </w:rPr>
        <w:t>4</w:t>
      </w:r>
      <w:r w:rsidRPr="00F370DE">
        <w:rPr>
          <w:rFonts w:ascii="Arial" w:eastAsia="Arial" w:hAnsi="Arial" w:cs="Arial"/>
          <w:sz w:val="22"/>
          <w:szCs w:val="22"/>
        </w:rPr>
        <w:t xml:space="preserve"> przed terminem szkolenia. Sposób dostarczenia materiałów pozostaje po stronie Wykonawcy.</w:t>
      </w:r>
    </w:p>
    <w:p w14:paraId="4A474D6F" w14:textId="71073953" w:rsidR="00F15843" w:rsidRPr="00F370DE" w:rsidRDefault="00327034" w:rsidP="000B7086">
      <w:pPr>
        <w:numPr>
          <w:ilvl w:val="0"/>
          <w:numId w:val="2"/>
        </w:numPr>
        <w:spacing w:line="276" w:lineRule="auto"/>
        <w:ind w:left="357" w:hanging="357"/>
        <w:rPr>
          <w:rFonts w:ascii="Arial" w:eastAsia="Arial" w:hAnsi="Arial" w:cs="Arial"/>
          <w:sz w:val="22"/>
          <w:szCs w:val="22"/>
        </w:rPr>
      </w:pPr>
      <w:r w:rsidRPr="00F370DE">
        <w:rPr>
          <w:rFonts w:ascii="Arial" w:eastAsia="Arial" w:hAnsi="Arial" w:cs="Arial"/>
          <w:sz w:val="22"/>
          <w:szCs w:val="22"/>
        </w:rPr>
        <w:t xml:space="preserve">Wykonawca ma obowiązek przygotowania po każdym szkoleniu listy obecności wraz </w:t>
      </w:r>
      <w:r w:rsidR="006E34B1">
        <w:rPr>
          <w:rFonts w:ascii="Arial" w:eastAsia="Arial" w:hAnsi="Arial" w:cs="Arial"/>
          <w:sz w:val="22"/>
          <w:szCs w:val="22"/>
        </w:rPr>
        <w:br/>
      </w:r>
      <w:r w:rsidRPr="00F370DE">
        <w:rPr>
          <w:rFonts w:ascii="Arial" w:eastAsia="Arial" w:hAnsi="Arial" w:cs="Arial"/>
          <w:sz w:val="22"/>
          <w:szCs w:val="22"/>
        </w:rPr>
        <w:t xml:space="preserve">z nazwą </w:t>
      </w:r>
      <w:r w:rsidR="00D5636F">
        <w:rPr>
          <w:rFonts w:ascii="Arial" w:eastAsia="Arial" w:hAnsi="Arial" w:cs="Arial"/>
          <w:sz w:val="22"/>
          <w:szCs w:val="22"/>
        </w:rPr>
        <w:t>instytucji którą reprezentują uczestnicy szkolenia.</w:t>
      </w:r>
    </w:p>
    <w:p w14:paraId="2C727DB5" w14:textId="01FBCF5A" w:rsidR="00F15843" w:rsidRPr="00F370DE" w:rsidRDefault="00327034" w:rsidP="000B7086">
      <w:pPr>
        <w:numPr>
          <w:ilvl w:val="0"/>
          <w:numId w:val="2"/>
        </w:numPr>
        <w:spacing w:line="276" w:lineRule="auto"/>
        <w:ind w:left="357" w:hanging="357"/>
        <w:rPr>
          <w:rFonts w:ascii="Arial" w:eastAsia="Arial" w:hAnsi="Arial" w:cs="Arial"/>
          <w:sz w:val="22"/>
          <w:szCs w:val="22"/>
        </w:rPr>
      </w:pPr>
      <w:r w:rsidRPr="00F370DE">
        <w:rPr>
          <w:rFonts w:ascii="Arial" w:eastAsia="Arial" w:hAnsi="Arial" w:cs="Arial"/>
          <w:sz w:val="22"/>
          <w:szCs w:val="22"/>
        </w:rPr>
        <w:t xml:space="preserve">Wykonawca przygotuje i zobowiąże każdego uczestnika szkolenia do wypełnienia ankiety ewaluacyjnej, która pozwoli na określenie poziomu satysfakcji uczestników </w:t>
      </w:r>
      <w:r w:rsidR="000B7086">
        <w:rPr>
          <w:rFonts w:ascii="Arial" w:eastAsia="Arial" w:hAnsi="Arial" w:cs="Arial"/>
          <w:sz w:val="22"/>
          <w:szCs w:val="22"/>
        </w:rPr>
        <w:br/>
      </w:r>
      <w:r w:rsidRPr="00F370DE">
        <w:rPr>
          <w:rFonts w:ascii="Arial" w:eastAsia="Arial" w:hAnsi="Arial" w:cs="Arial"/>
          <w:sz w:val="22"/>
          <w:szCs w:val="22"/>
        </w:rPr>
        <w:t>i skuteczności udzielonego wsparcia. Badanie ma na celu utrzymanie wysokiej jakości świadczonego wsparcia lub wprowadzenia ewentualnych usprawnień/zmian.</w:t>
      </w:r>
    </w:p>
    <w:p w14:paraId="3F4D4F30" w14:textId="3D2F2894" w:rsidR="00F15843" w:rsidRPr="00F370DE" w:rsidRDefault="00327034" w:rsidP="000B7086">
      <w:pPr>
        <w:numPr>
          <w:ilvl w:val="0"/>
          <w:numId w:val="2"/>
        </w:numPr>
        <w:spacing w:line="276" w:lineRule="auto"/>
        <w:ind w:left="357" w:hanging="357"/>
        <w:rPr>
          <w:rFonts w:ascii="Arial" w:eastAsia="Arial" w:hAnsi="Arial" w:cs="Arial"/>
          <w:sz w:val="22"/>
          <w:szCs w:val="22"/>
        </w:rPr>
      </w:pPr>
      <w:r w:rsidRPr="00F370DE">
        <w:rPr>
          <w:rFonts w:ascii="Arial" w:eastAsia="Arial" w:hAnsi="Arial" w:cs="Arial"/>
          <w:sz w:val="22"/>
          <w:szCs w:val="22"/>
        </w:rPr>
        <w:t>Wykonawca przygotuje i zobowiąże każdego uczestnika szkolenia do wypełnienia testów ex-</w:t>
      </w:r>
      <w:proofErr w:type="spellStart"/>
      <w:r w:rsidRPr="00F370DE">
        <w:rPr>
          <w:rFonts w:ascii="Arial" w:eastAsia="Arial" w:hAnsi="Arial" w:cs="Arial"/>
          <w:sz w:val="22"/>
          <w:szCs w:val="22"/>
        </w:rPr>
        <w:t>ante</w:t>
      </w:r>
      <w:proofErr w:type="spellEnd"/>
      <w:r w:rsidRPr="00F370DE">
        <w:rPr>
          <w:rFonts w:ascii="Arial" w:eastAsia="Arial" w:hAnsi="Arial" w:cs="Arial"/>
          <w:sz w:val="22"/>
          <w:szCs w:val="22"/>
        </w:rPr>
        <w:t xml:space="preserve"> oraz ex-post, za pomocą których odbędzie się porównanie poziomu wiedzy </w:t>
      </w:r>
      <w:r w:rsidR="00D5636F">
        <w:rPr>
          <w:rFonts w:ascii="Arial" w:eastAsia="Arial" w:hAnsi="Arial" w:cs="Arial"/>
          <w:sz w:val="22"/>
          <w:szCs w:val="22"/>
        </w:rPr>
        <w:br/>
      </w:r>
      <w:r w:rsidRPr="00F370DE">
        <w:rPr>
          <w:rFonts w:ascii="Arial" w:eastAsia="Arial" w:hAnsi="Arial" w:cs="Arial"/>
          <w:sz w:val="22"/>
          <w:szCs w:val="22"/>
        </w:rPr>
        <w:t>i umiejętności uczestników przed rozpoczęciem szkolenia oraz po jego zakończeniu.</w:t>
      </w:r>
      <w:r w:rsidRPr="00F370DE">
        <w:rPr>
          <w:rFonts w:ascii="Arial" w:eastAsia="Arial" w:hAnsi="Arial" w:cs="Arial"/>
          <w:color w:val="FF00FF"/>
          <w:sz w:val="22"/>
          <w:szCs w:val="22"/>
        </w:rPr>
        <w:t xml:space="preserve">  </w:t>
      </w:r>
    </w:p>
    <w:p w14:paraId="13E3B464" w14:textId="04F7BEF9" w:rsidR="00F15843" w:rsidRPr="00F370DE" w:rsidRDefault="00327034" w:rsidP="000B7086">
      <w:pPr>
        <w:numPr>
          <w:ilvl w:val="0"/>
          <w:numId w:val="2"/>
        </w:numPr>
        <w:spacing w:line="276" w:lineRule="auto"/>
        <w:ind w:left="357" w:hanging="357"/>
        <w:rPr>
          <w:rFonts w:ascii="Arial" w:eastAsia="Arial" w:hAnsi="Arial" w:cs="Arial"/>
          <w:sz w:val="22"/>
          <w:szCs w:val="22"/>
        </w:rPr>
      </w:pPr>
      <w:r w:rsidRPr="00F370DE">
        <w:rPr>
          <w:rFonts w:ascii="Arial" w:eastAsia="Arial" w:hAnsi="Arial" w:cs="Arial"/>
          <w:sz w:val="22"/>
          <w:szCs w:val="22"/>
        </w:rPr>
        <w:t>Wykonawca ma obowiązek przygotować i przekazać uczestnikom szkolenia certyfikat/dyplom potwierdzający ukończenie udziału w szkoleniu oraz nabyte kwalifikacje (warunek otrzymania certyfikatu/dyplomu - min. 80% obecności na zajęciach). Wzór takiego dokumentu musi zostać zatwierdzony przez Zamawiającego</w:t>
      </w:r>
      <w:r w:rsidR="00B02201" w:rsidRPr="00F370DE">
        <w:rPr>
          <w:rFonts w:ascii="Arial" w:eastAsia="Arial" w:hAnsi="Arial" w:cs="Arial"/>
          <w:sz w:val="22"/>
          <w:szCs w:val="22"/>
        </w:rPr>
        <w:t xml:space="preserve"> przed zakończeniem szkolenia</w:t>
      </w:r>
      <w:r w:rsidRPr="00F370DE">
        <w:rPr>
          <w:rFonts w:ascii="Arial" w:eastAsia="Arial" w:hAnsi="Arial" w:cs="Arial"/>
          <w:sz w:val="22"/>
          <w:szCs w:val="22"/>
        </w:rPr>
        <w:t>.</w:t>
      </w:r>
    </w:p>
    <w:p w14:paraId="218C0C8A" w14:textId="5AD889A4" w:rsidR="00F15843" w:rsidRPr="00F370DE" w:rsidRDefault="00275509" w:rsidP="000B7086">
      <w:pPr>
        <w:numPr>
          <w:ilvl w:val="0"/>
          <w:numId w:val="2"/>
        </w:numPr>
        <w:spacing w:line="276" w:lineRule="auto"/>
        <w:ind w:left="357" w:hanging="357"/>
        <w:rPr>
          <w:rFonts w:ascii="Arial" w:eastAsia="Arial" w:hAnsi="Arial" w:cs="Arial"/>
          <w:sz w:val="22"/>
          <w:szCs w:val="22"/>
        </w:rPr>
      </w:pPr>
      <w:r w:rsidRPr="00F370DE">
        <w:rPr>
          <w:rFonts w:ascii="Arial" w:eastAsia="Arial" w:hAnsi="Arial" w:cs="Arial"/>
          <w:sz w:val="22"/>
          <w:szCs w:val="22"/>
        </w:rPr>
        <w:t xml:space="preserve">Cała dokumentacja </w:t>
      </w:r>
      <w:r w:rsidR="00327034" w:rsidRPr="00F370DE">
        <w:rPr>
          <w:rFonts w:ascii="Arial" w:eastAsia="Arial" w:hAnsi="Arial" w:cs="Arial"/>
          <w:sz w:val="22"/>
          <w:szCs w:val="22"/>
        </w:rPr>
        <w:t>przygotowan</w:t>
      </w:r>
      <w:r w:rsidRPr="00F370DE">
        <w:rPr>
          <w:rFonts w:ascii="Arial" w:eastAsia="Arial" w:hAnsi="Arial" w:cs="Arial"/>
          <w:sz w:val="22"/>
          <w:szCs w:val="22"/>
        </w:rPr>
        <w:t>a</w:t>
      </w:r>
      <w:r w:rsidR="00327034" w:rsidRPr="00F370DE">
        <w:rPr>
          <w:rFonts w:ascii="Arial" w:eastAsia="Arial" w:hAnsi="Arial" w:cs="Arial"/>
          <w:sz w:val="22"/>
          <w:szCs w:val="22"/>
        </w:rPr>
        <w:t xml:space="preserve"> przez Wykonawcę mus</w:t>
      </w:r>
      <w:r w:rsidRPr="00F370DE">
        <w:rPr>
          <w:rFonts w:ascii="Arial" w:eastAsia="Arial" w:hAnsi="Arial" w:cs="Arial"/>
          <w:sz w:val="22"/>
          <w:szCs w:val="22"/>
        </w:rPr>
        <w:t>i</w:t>
      </w:r>
      <w:r w:rsidR="00327034" w:rsidRPr="00F370DE">
        <w:rPr>
          <w:rFonts w:ascii="Arial" w:eastAsia="Arial" w:hAnsi="Arial" w:cs="Arial"/>
          <w:sz w:val="22"/>
          <w:szCs w:val="22"/>
        </w:rPr>
        <w:t xml:space="preserve"> być opatrzon</w:t>
      </w:r>
      <w:r w:rsidRPr="00F370DE">
        <w:rPr>
          <w:rFonts w:ascii="Arial" w:eastAsia="Arial" w:hAnsi="Arial" w:cs="Arial"/>
          <w:sz w:val="22"/>
          <w:szCs w:val="22"/>
        </w:rPr>
        <w:t>a</w:t>
      </w:r>
      <w:r w:rsidR="00327034" w:rsidRPr="00F370DE">
        <w:rPr>
          <w:rFonts w:ascii="Arial" w:eastAsia="Arial" w:hAnsi="Arial" w:cs="Arial"/>
          <w:sz w:val="22"/>
          <w:szCs w:val="22"/>
        </w:rPr>
        <w:t xml:space="preserve"> logotypami zgodnie z Wytycznymi dotyczącymi oznaczania projektów w ramach Programu Operacyjnego Wiedza Edukacja Rozwój 2014-2020, w szczególności oznakowane muszą być: materiały szkoleniowe, dokumentacja szkoleniowa</w:t>
      </w:r>
      <w:r w:rsidRPr="00F370DE">
        <w:rPr>
          <w:rFonts w:ascii="Arial" w:eastAsia="Arial" w:hAnsi="Arial" w:cs="Arial"/>
          <w:sz w:val="22"/>
          <w:szCs w:val="22"/>
        </w:rPr>
        <w:t xml:space="preserve"> (listy obecności, testy </w:t>
      </w:r>
      <w:r w:rsidR="005F7AFF">
        <w:rPr>
          <w:rFonts w:ascii="Arial" w:eastAsia="Arial" w:hAnsi="Arial" w:cs="Arial"/>
          <w:sz w:val="22"/>
          <w:szCs w:val="22"/>
        </w:rPr>
        <w:br/>
      </w:r>
      <w:r w:rsidRPr="00F370DE">
        <w:rPr>
          <w:rFonts w:ascii="Arial" w:eastAsia="Arial" w:hAnsi="Arial" w:cs="Arial"/>
          <w:sz w:val="22"/>
          <w:szCs w:val="22"/>
        </w:rPr>
        <w:t>ex-</w:t>
      </w:r>
      <w:proofErr w:type="spellStart"/>
      <w:r w:rsidRPr="00F370DE">
        <w:rPr>
          <w:rFonts w:ascii="Arial" w:eastAsia="Arial" w:hAnsi="Arial" w:cs="Arial"/>
          <w:sz w:val="22"/>
          <w:szCs w:val="22"/>
        </w:rPr>
        <w:t>ante</w:t>
      </w:r>
      <w:proofErr w:type="spellEnd"/>
      <w:r w:rsidRPr="00F370DE">
        <w:rPr>
          <w:rFonts w:ascii="Arial" w:eastAsia="Arial" w:hAnsi="Arial" w:cs="Arial"/>
          <w:sz w:val="22"/>
          <w:szCs w:val="22"/>
        </w:rPr>
        <w:t xml:space="preserve"> oraz ex-post, ankiety ewaluacyjne itp.)</w:t>
      </w:r>
      <w:r w:rsidR="00327034" w:rsidRPr="00F370DE">
        <w:rPr>
          <w:rFonts w:ascii="Arial" w:eastAsia="Arial" w:hAnsi="Arial" w:cs="Arial"/>
          <w:sz w:val="22"/>
          <w:szCs w:val="22"/>
        </w:rPr>
        <w:t>, zaświadczenia/dyplomy potwierdzające uzyskane kwalifikacje, sprawozdania</w:t>
      </w:r>
      <w:r w:rsidRPr="00F370DE">
        <w:rPr>
          <w:rFonts w:ascii="Arial" w:eastAsia="Arial" w:hAnsi="Arial" w:cs="Arial"/>
          <w:sz w:val="22"/>
          <w:szCs w:val="22"/>
        </w:rPr>
        <w:t xml:space="preserve"> </w:t>
      </w:r>
      <w:r w:rsidR="00327034" w:rsidRPr="00F370DE">
        <w:rPr>
          <w:rFonts w:ascii="Arial" w:eastAsia="Arial" w:hAnsi="Arial" w:cs="Arial"/>
          <w:sz w:val="22"/>
          <w:szCs w:val="22"/>
        </w:rPr>
        <w:t xml:space="preserve">oraz inne materiały wytworzone w ramach realizacji usługi. Oznakowanie obejmuje: logotypy, nazwę projektu </w:t>
      </w:r>
      <w:r w:rsidR="00327034" w:rsidRPr="00F370DE">
        <w:rPr>
          <w:rFonts w:ascii="Arial" w:eastAsia="Arial" w:hAnsi="Arial" w:cs="Arial"/>
          <w:i/>
          <w:sz w:val="22"/>
          <w:szCs w:val="22"/>
        </w:rPr>
        <w:t>Zintegrowany i uspołeczniony model planowania przestrzennego poprzez opracowanie Strategii Przestrzennej Rzeszowskiego Obszaru Funkcjonalnego</w:t>
      </w:r>
      <w:r w:rsidR="00327034" w:rsidRPr="00F370DE">
        <w:rPr>
          <w:rFonts w:ascii="Arial" w:eastAsia="Arial" w:hAnsi="Arial" w:cs="Arial"/>
          <w:sz w:val="22"/>
          <w:szCs w:val="22"/>
        </w:rPr>
        <w:t>, ewentualnie inne informacje i elementy graficzne uzgodnione z Zamawiającym.</w:t>
      </w:r>
    </w:p>
    <w:p w14:paraId="39838073" w14:textId="77777777" w:rsidR="00F15843" w:rsidRPr="00F370DE" w:rsidRDefault="00F15843" w:rsidP="00B761F5">
      <w:pPr>
        <w:spacing w:line="276" w:lineRule="auto"/>
        <w:jc w:val="both"/>
        <w:rPr>
          <w:rFonts w:ascii="Arial" w:eastAsia="Arial" w:hAnsi="Arial" w:cs="Arial"/>
          <w:sz w:val="22"/>
          <w:szCs w:val="22"/>
        </w:rPr>
      </w:pPr>
    </w:p>
    <w:p w14:paraId="04E3A162" w14:textId="77777777" w:rsidR="00F15843" w:rsidRPr="00F370DE" w:rsidRDefault="00327034" w:rsidP="00B761F5">
      <w:pPr>
        <w:numPr>
          <w:ilvl w:val="0"/>
          <w:numId w:val="12"/>
        </w:numPr>
        <w:pBdr>
          <w:top w:val="nil"/>
          <w:left w:val="nil"/>
          <w:bottom w:val="nil"/>
          <w:right w:val="nil"/>
          <w:between w:val="nil"/>
        </w:pBdr>
        <w:spacing w:line="276" w:lineRule="auto"/>
        <w:jc w:val="both"/>
        <w:rPr>
          <w:rFonts w:ascii="Arial" w:eastAsia="Arial" w:hAnsi="Arial" w:cs="Arial"/>
          <w:b/>
          <w:color w:val="000000"/>
          <w:sz w:val="22"/>
          <w:szCs w:val="22"/>
        </w:rPr>
      </w:pPr>
      <w:r w:rsidRPr="00F370DE">
        <w:rPr>
          <w:rFonts w:ascii="Arial" w:eastAsia="Arial" w:hAnsi="Arial" w:cs="Arial"/>
          <w:b/>
          <w:color w:val="000000"/>
          <w:sz w:val="22"/>
          <w:szCs w:val="22"/>
        </w:rPr>
        <w:t>WYMAGANIA DOTYCZĄCE TRENERÓW</w:t>
      </w:r>
    </w:p>
    <w:p w14:paraId="2BB2EBC5" w14:textId="77777777" w:rsidR="00F15843" w:rsidRPr="00F370DE" w:rsidRDefault="00F15843" w:rsidP="00B761F5">
      <w:pPr>
        <w:spacing w:line="276" w:lineRule="auto"/>
        <w:ind w:left="360"/>
        <w:jc w:val="both"/>
        <w:rPr>
          <w:rFonts w:ascii="Arial" w:eastAsia="Arial" w:hAnsi="Arial" w:cs="Arial"/>
          <w:sz w:val="22"/>
          <w:szCs w:val="22"/>
        </w:rPr>
      </w:pPr>
    </w:p>
    <w:p w14:paraId="0A0B9CC4" w14:textId="77777777" w:rsidR="00F15843" w:rsidRPr="00F370DE" w:rsidRDefault="00327034" w:rsidP="000B7086">
      <w:pPr>
        <w:numPr>
          <w:ilvl w:val="0"/>
          <w:numId w:val="8"/>
        </w:numPr>
        <w:spacing w:line="276" w:lineRule="auto"/>
        <w:rPr>
          <w:rFonts w:ascii="Arial" w:eastAsia="Arial" w:hAnsi="Arial" w:cs="Arial"/>
          <w:sz w:val="22"/>
          <w:szCs w:val="22"/>
        </w:rPr>
      </w:pPr>
      <w:r w:rsidRPr="00F370DE">
        <w:rPr>
          <w:rFonts w:ascii="Arial" w:eastAsia="Arial" w:hAnsi="Arial" w:cs="Arial"/>
          <w:sz w:val="22"/>
          <w:szCs w:val="22"/>
        </w:rPr>
        <w:t>Wykonawca zobowiązuje się do zapewnienia na szkoleniu trenera lub trenerów, który(</w:t>
      </w:r>
      <w:proofErr w:type="spellStart"/>
      <w:r w:rsidRPr="00F370DE">
        <w:rPr>
          <w:rFonts w:ascii="Arial" w:eastAsia="Arial" w:hAnsi="Arial" w:cs="Arial"/>
          <w:sz w:val="22"/>
          <w:szCs w:val="22"/>
        </w:rPr>
        <w:t>rzy</w:t>
      </w:r>
      <w:proofErr w:type="spellEnd"/>
      <w:r w:rsidRPr="00F370DE">
        <w:rPr>
          <w:rFonts w:ascii="Arial" w:eastAsia="Arial" w:hAnsi="Arial" w:cs="Arial"/>
          <w:sz w:val="22"/>
          <w:szCs w:val="22"/>
        </w:rPr>
        <w:t>) poprowadzi(ą) szkolenie.</w:t>
      </w:r>
    </w:p>
    <w:p w14:paraId="1EA5E929" w14:textId="77777777" w:rsidR="008B6D44" w:rsidRDefault="00327034" w:rsidP="000B7086">
      <w:pPr>
        <w:numPr>
          <w:ilvl w:val="0"/>
          <w:numId w:val="8"/>
        </w:numPr>
        <w:spacing w:line="276" w:lineRule="auto"/>
        <w:rPr>
          <w:rFonts w:ascii="Arial" w:eastAsia="Arial" w:hAnsi="Arial" w:cs="Arial"/>
          <w:sz w:val="22"/>
          <w:szCs w:val="22"/>
        </w:rPr>
      </w:pPr>
      <w:r w:rsidRPr="00F370DE">
        <w:rPr>
          <w:rFonts w:ascii="Arial" w:eastAsia="Arial" w:hAnsi="Arial" w:cs="Arial"/>
          <w:sz w:val="22"/>
          <w:szCs w:val="22"/>
        </w:rPr>
        <w:t>Wykonawca zapewni kadrę trenerów, którzy posiadają</w:t>
      </w:r>
      <w:r w:rsidR="00552E82" w:rsidRPr="00F370DE">
        <w:rPr>
          <w:rFonts w:ascii="Arial" w:eastAsia="Arial" w:hAnsi="Arial" w:cs="Arial"/>
          <w:sz w:val="22"/>
          <w:szCs w:val="22"/>
        </w:rPr>
        <w:t xml:space="preserve"> wiedzę </w:t>
      </w:r>
      <w:r w:rsidR="00552E82" w:rsidRPr="00D5636F">
        <w:rPr>
          <w:rFonts w:ascii="Arial" w:eastAsia="Arial" w:hAnsi="Arial" w:cs="Arial"/>
          <w:sz w:val="22"/>
          <w:szCs w:val="22"/>
        </w:rPr>
        <w:t>i</w:t>
      </w:r>
      <w:r w:rsidRPr="00D5636F">
        <w:rPr>
          <w:rFonts w:ascii="Arial" w:eastAsia="Arial" w:hAnsi="Arial" w:cs="Arial"/>
          <w:sz w:val="22"/>
          <w:szCs w:val="22"/>
        </w:rPr>
        <w:t xml:space="preserve"> doświadczenie, </w:t>
      </w:r>
      <w:r w:rsidR="004871E8" w:rsidRPr="00D5636F">
        <w:rPr>
          <w:rFonts w:ascii="Arial" w:eastAsia="Arial" w:hAnsi="Arial" w:cs="Arial"/>
          <w:sz w:val="22"/>
          <w:szCs w:val="22"/>
        </w:rPr>
        <w:br/>
      </w:r>
      <w:r w:rsidRPr="00D5636F">
        <w:rPr>
          <w:rFonts w:ascii="Arial" w:eastAsia="Arial" w:hAnsi="Arial" w:cs="Arial"/>
          <w:sz w:val="22"/>
          <w:szCs w:val="22"/>
        </w:rPr>
        <w:t>w dziedzinie zgodnej z tematyką powyższego szkolenia lub pokrewnej (wykształcenie wyższe</w:t>
      </w:r>
      <w:r w:rsidR="0079118C" w:rsidRPr="00D5636F">
        <w:rPr>
          <w:rFonts w:ascii="Arial" w:eastAsia="Arial" w:hAnsi="Arial" w:cs="Arial"/>
          <w:sz w:val="22"/>
          <w:szCs w:val="22"/>
        </w:rPr>
        <w:t xml:space="preserve"> magisterskie , a także  </w:t>
      </w:r>
      <w:r w:rsidRPr="00D5636F">
        <w:rPr>
          <w:rFonts w:ascii="Arial" w:eastAsia="Arial" w:hAnsi="Arial" w:cs="Arial"/>
          <w:sz w:val="22"/>
          <w:szCs w:val="22"/>
        </w:rPr>
        <w:t xml:space="preserve">inne dokumenty umożliwiające przeprowadzenie danego zadania) oraz doświadczenie umożliwiające przeprowadzenie danego </w:t>
      </w:r>
      <w:r w:rsidR="005C41E4" w:rsidRPr="00D5636F">
        <w:rPr>
          <w:rFonts w:ascii="Arial" w:eastAsia="Arial" w:hAnsi="Arial" w:cs="Arial"/>
          <w:sz w:val="22"/>
          <w:szCs w:val="22"/>
        </w:rPr>
        <w:t>szkolenia</w:t>
      </w:r>
      <w:r w:rsidRPr="00D5636F">
        <w:rPr>
          <w:rFonts w:ascii="Arial" w:eastAsia="Arial" w:hAnsi="Arial" w:cs="Arial"/>
          <w:sz w:val="22"/>
          <w:szCs w:val="22"/>
        </w:rPr>
        <w:t>, przy czym min</w:t>
      </w:r>
      <w:r w:rsidRPr="00F370DE">
        <w:rPr>
          <w:rFonts w:ascii="Arial" w:eastAsia="Arial" w:hAnsi="Arial" w:cs="Arial"/>
          <w:sz w:val="22"/>
          <w:szCs w:val="22"/>
        </w:rPr>
        <w:t xml:space="preserve">imalne doświadczenie zawodowe w danej dziedzinie nie będzie krótsze niż </w:t>
      </w:r>
      <w:r w:rsidR="002C4888">
        <w:rPr>
          <w:rFonts w:ascii="Arial" w:eastAsia="Arial" w:hAnsi="Arial" w:cs="Arial"/>
          <w:sz w:val="22"/>
          <w:szCs w:val="22"/>
        </w:rPr>
        <w:t>5</w:t>
      </w:r>
      <w:r w:rsidRPr="00F370DE">
        <w:rPr>
          <w:rFonts w:ascii="Arial" w:eastAsia="Arial" w:hAnsi="Arial" w:cs="Arial"/>
          <w:sz w:val="22"/>
          <w:szCs w:val="22"/>
        </w:rPr>
        <w:t xml:space="preserve"> lat</w:t>
      </w:r>
    </w:p>
    <w:p w14:paraId="61343255" w14:textId="00F8B3DB" w:rsidR="00FF1DD7" w:rsidRPr="00FF1DD7" w:rsidRDefault="000165A6" w:rsidP="000B7086">
      <w:pPr>
        <w:numPr>
          <w:ilvl w:val="0"/>
          <w:numId w:val="8"/>
        </w:numPr>
        <w:spacing w:line="276" w:lineRule="auto"/>
        <w:rPr>
          <w:rFonts w:ascii="Arial" w:eastAsia="Arial" w:hAnsi="Arial" w:cs="Arial"/>
          <w:sz w:val="22"/>
          <w:szCs w:val="22"/>
        </w:rPr>
      </w:pPr>
      <w:r>
        <w:rPr>
          <w:rFonts w:ascii="Arial" w:eastAsia="Arial" w:hAnsi="Arial" w:cs="Arial"/>
          <w:sz w:val="22"/>
          <w:szCs w:val="22"/>
        </w:rPr>
        <w:t>Posiada</w:t>
      </w:r>
      <w:r w:rsidR="00DE0FA3">
        <w:rPr>
          <w:rFonts w:ascii="Arial" w:eastAsia="Arial" w:hAnsi="Arial" w:cs="Arial"/>
          <w:sz w:val="22"/>
          <w:szCs w:val="22"/>
        </w:rPr>
        <w:t>ją</w:t>
      </w:r>
      <w:r>
        <w:rPr>
          <w:rFonts w:ascii="Arial" w:eastAsia="Arial" w:hAnsi="Arial" w:cs="Arial"/>
          <w:sz w:val="22"/>
          <w:szCs w:val="22"/>
        </w:rPr>
        <w:t xml:space="preserve"> m</w:t>
      </w:r>
      <w:r w:rsidR="008B6D44" w:rsidRPr="008B6D44">
        <w:rPr>
          <w:rFonts w:ascii="Arial" w:eastAsia="Arial" w:hAnsi="Arial" w:cs="Arial"/>
          <w:sz w:val="22"/>
          <w:szCs w:val="22"/>
        </w:rPr>
        <w:t xml:space="preserve">inimum 3 lata doświadczenia we współpracy z </w:t>
      </w:r>
      <w:r w:rsidR="00D5636F">
        <w:rPr>
          <w:rFonts w:ascii="Arial" w:eastAsia="Arial" w:hAnsi="Arial" w:cs="Arial"/>
          <w:sz w:val="22"/>
          <w:szCs w:val="22"/>
        </w:rPr>
        <w:t>Jednostkami Samorządu Terytorialnego</w:t>
      </w:r>
      <w:r w:rsidR="008B6D44">
        <w:rPr>
          <w:rFonts w:ascii="Arial" w:eastAsia="Arial" w:hAnsi="Arial" w:cs="Arial"/>
          <w:sz w:val="22"/>
          <w:szCs w:val="22"/>
        </w:rPr>
        <w:t>.</w:t>
      </w:r>
    </w:p>
    <w:p w14:paraId="12B81BA0" w14:textId="26B73F71" w:rsidR="00F15843" w:rsidRPr="00FF1DD7" w:rsidRDefault="00327034" w:rsidP="000B7086">
      <w:pPr>
        <w:numPr>
          <w:ilvl w:val="0"/>
          <w:numId w:val="8"/>
        </w:numPr>
        <w:spacing w:line="276" w:lineRule="auto"/>
        <w:rPr>
          <w:rFonts w:ascii="Arial" w:eastAsia="Arial" w:hAnsi="Arial" w:cs="Arial"/>
          <w:sz w:val="22"/>
          <w:szCs w:val="22"/>
        </w:rPr>
      </w:pPr>
      <w:r w:rsidRPr="00F370DE">
        <w:rPr>
          <w:rFonts w:ascii="Arial" w:eastAsia="Arial" w:hAnsi="Arial" w:cs="Arial"/>
          <w:sz w:val="22"/>
          <w:szCs w:val="22"/>
        </w:rPr>
        <w:t xml:space="preserve">Wykonawca przedstawi Zamawiającemu </w:t>
      </w:r>
      <w:r w:rsidR="00FF1DD7">
        <w:rPr>
          <w:rFonts w:ascii="Arial" w:eastAsia="Arial" w:hAnsi="Arial" w:cs="Arial"/>
          <w:sz w:val="22"/>
          <w:szCs w:val="22"/>
        </w:rPr>
        <w:t>na minimum 10 dni roboczych przed terminem szkolenia</w:t>
      </w:r>
      <w:r w:rsidR="0079118C" w:rsidRPr="00D5636F">
        <w:rPr>
          <w:rFonts w:ascii="Arial" w:eastAsia="Arial" w:hAnsi="Arial" w:cs="Arial"/>
          <w:sz w:val="22"/>
          <w:szCs w:val="22"/>
        </w:rPr>
        <w:t xml:space="preserve"> </w:t>
      </w:r>
      <w:r w:rsidRPr="00D5636F">
        <w:rPr>
          <w:rFonts w:ascii="Arial" w:eastAsia="Arial" w:hAnsi="Arial" w:cs="Arial"/>
          <w:sz w:val="22"/>
          <w:szCs w:val="22"/>
        </w:rPr>
        <w:t xml:space="preserve"> </w:t>
      </w:r>
      <w:r w:rsidRPr="00F370DE">
        <w:rPr>
          <w:rFonts w:ascii="Arial" w:eastAsia="Arial" w:hAnsi="Arial" w:cs="Arial"/>
          <w:sz w:val="22"/>
          <w:szCs w:val="22"/>
        </w:rPr>
        <w:t xml:space="preserve">listę trenerów, którzy są planowani przez Wykonawcę do przeprowadzenia szkolenia. Lista zawierać będzie informacje odnośnie kwalifikacji i doświadczenia </w:t>
      </w:r>
      <w:r w:rsidRPr="00F370DE">
        <w:rPr>
          <w:rFonts w:ascii="Arial" w:eastAsia="Arial" w:hAnsi="Arial" w:cs="Arial"/>
          <w:sz w:val="22"/>
          <w:szCs w:val="22"/>
        </w:rPr>
        <w:lastRenderedPageBreak/>
        <w:t xml:space="preserve">trenerów. </w:t>
      </w:r>
      <w:r w:rsidRPr="00FF1DD7">
        <w:rPr>
          <w:rFonts w:ascii="Arial" w:eastAsia="Arial" w:hAnsi="Arial" w:cs="Arial"/>
          <w:sz w:val="22"/>
          <w:szCs w:val="22"/>
        </w:rPr>
        <w:t>Zamawiający w ciągu 2 dni roboczych zaakceptuje lub odrzuci trenerów</w:t>
      </w:r>
      <w:r w:rsidR="00552E82" w:rsidRPr="00FF1DD7">
        <w:rPr>
          <w:rFonts w:ascii="Arial" w:eastAsia="Arial" w:hAnsi="Arial" w:cs="Arial"/>
          <w:sz w:val="22"/>
          <w:szCs w:val="22"/>
        </w:rPr>
        <w:t xml:space="preserve"> (gdy Zamawiający uzna, że nie spełniają wymagań)</w:t>
      </w:r>
      <w:r w:rsidRPr="00FF1DD7">
        <w:rPr>
          <w:rFonts w:ascii="Arial" w:eastAsia="Arial" w:hAnsi="Arial" w:cs="Arial"/>
          <w:sz w:val="22"/>
          <w:szCs w:val="22"/>
        </w:rPr>
        <w:t>, którzy są planowani przez Wykonawcę do przeprowadzenia szkolenia. W przypadku braku akceptacji danego trenera Wykonawca przedstawi do akceptacji przez Zamawiającego nową propozycję trenera w ciągu 2 dni roboczych.</w:t>
      </w:r>
    </w:p>
    <w:p w14:paraId="3C088897" w14:textId="68C8EB59" w:rsidR="00F15843" w:rsidRDefault="00327034" w:rsidP="000B7086">
      <w:pPr>
        <w:numPr>
          <w:ilvl w:val="0"/>
          <w:numId w:val="8"/>
        </w:numPr>
        <w:spacing w:line="276" w:lineRule="auto"/>
        <w:rPr>
          <w:rFonts w:ascii="Arial" w:eastAsia="Arial" w:hAnsi="Arial" w:cs="Arial"/>
          <w:sz w:val="22"/>
          <w:szCs w:val="22"/>
        </w:rPr>
      </w:pPr>
      <w:r w:rsidRPr="00F370DE">
        <w:rPr>
          <w:rFonts w:ascii="Arial" w:eastAsia="Arial" w:hAnsi="Arial" w:cs="Arial"/>
          <w:sz w:val="22"/>
          <w:szCs w:val="22"/>
        </w:rPr>
        <w:t>Trenerzy zobowiązani będą do stosowania metod interaktywnych i aktywizujących uczestników szkolenia przy wykorzystaniu treści opartych o profesjonalną i aktualną wiedzę oraz praktykę.</w:t>
      </w:r>
    </w:p>
    <w:p w14:paraId="7EF99DDA" w14:textId="77777777" w:rsidR="00FF1DD7" w:rsidRPr="00F370DE" w:rsidRDefault="00FF1DD7" w:rsidP="000B7086">
      <w:pPr>
        <w:spacing w:line="276" w:lineRule="auto"/>
        <w:ind w:left="360"/>
        <w:rPr>
          <w:rFonts w:ascii="Arial" w:eastAsia="Arial" w:hAnsi="Arial" w:cs="Arial"/>
          <w:sz w:val="22"/>
          <w:szCs w:val="22"/>
        </w:rPr>
      </w:pPr>
    </w:p>
    <w:p w14:paraId="2164424C" w14:textId="77777777" w:rsidR="00F15843" w:rsidRPr="00F370DE" w:rsidRDefault="00327034" w:rsidP="000B7086">
      <w:pPr>
        <w:numPr>
          <w:ilvl w:val="0"/>
          <w:numId w:val="12"/>
        </w:numPr>
        <w:pBdr>
          <w:top w:val="nil"/>
          <w:left w:val="nil"/>
          <w:bottom w:val="nil"/>
          <w:right w:val="nil"/>
          <w:between w:val="nil"/>
        </w:pBdr>
        <w:spacing w:line="276" w:lineRule="auto"/>
        <w:rPr>
          <w:rFonts w:ascii="Arial" w:eastAsia="Arial" w:hAnsi="Arial" w:cs="Arial"/>
          <w:b/>
          <w:color w:val="000000"/>
          <w:sz w:val="22"/>
          <w:szCs w:val="22"/>
        </w:rPr>
      </w:pPr>
      <w:r w:rsidRPr="00F370DE">
        <w:rPr>
          <w:rFonts w:ascii="Arial" w:eastAsia="Arial" w:hAnsi="Arial" w:cs="Arial"/>
          <w:b/>
          <w:color w:val="000000"/>
          <w:sz w:val="22"/>
          <w:szCs w:val="22"/>
        </w:rPr>
        <w:t>OGÓLNE WARUNKI</w:t>
      </w:r>
    </w:p>
    <w:p w14:paraId="1E501B0E" w14:textId="77777777" w:rsidR="00F15843" w:rsidRPr="00F370DE" w:rsidRDefault="00F15843" w:rsidP="000B7086">
      <w:pPr>
        <w:spacing w:line="276" w:lineRule="auto"/>
        <w:ind w:left="360"/>
        <w:rPr>
          <w:rFonts w:ascii="Arial" w:eastAsia="Arial" w:hAnsi="Arial" w:cs="Arial"/>
          <w:b/>
          <w:sz w:val="22"/>
          <w:szCs w:val="22"/>
        </w:rPr>
      </w:pPr>
    </w:p>
    <w:p w14:paraId="022A9978" w14:textId="77777777" w:rsidR="00F15843" w:rsidRPr="00F370DE" w:rsidRDefault="00327034" w:rsidP="000B7086">
      <w:pPr>
        <w:numPr>
          <w:ilvl w:val="0"/>
          <w:numId w:val="5"/>
        </w:numPr>
        <w:spacing w:line="276" w:lineRule="auto"/>
        <w:ind w:hanging="357"/>
        <w:rPr>
          <w:rFonts w:ascii="Arial" w:eastAsia="Arial" w:hAnsi="Arial" w:cs="Arial"/>
          <w:sz w:val="22"/>
          <w:szCs w:val="22"/>
        </w:rPr>
      </w:pPr>
      <w:r w:rsidRPr="00F370DE">
        <w:rPr>
          <w:rFonts w:ascii="Arial" w:eastAsia="Arial" w:hAnsi="Arial" w:cs="Arial"/>
          <w:sz w:val="22"/>
          <w:szCs w:val="22"/>
        </w:rPr>
        <w:t>Do obowiązku Wykonawcy należy koordynacja całości szkolenia.</w:t>
      </w:r>
    </w:p>
    <w:p w14:paraId="374E389B" w14:textId="26740D3E" w:rsidR="00F15843" w:rsidRPr="00F370DE" w:rsidRDefault="00327034" w:rsidP="000B7086">
      <w:pPr>
        <w:numPr>
          <w:ilvl w:val="0"/>
          <w:numId w:val="5"/>
        </w:numPr>
        <w:spacing w:line="276" w:lineRule="auto"/>
        <w:ind w:hanging="357"/>
        <w:rPr>
          <w:rFonts w:ascii="Arial" w:eastAsia="Arial" w:hAnsi="Arial" w:cs="Arial"/>
          <w:sz w:val="22"/>
          <w:szCs w:val="22"/>
        </w:rPr>
      </w:pPr>
      <w:r w:rsidRPr="00F370DE">
        <w:rPr>
          <w:rFonts w:ascii="Arial" w:eastAsia="Arial" w:hAnsi="Arial" w:cs="Arial"/>
          <w:sz w:val="22"/>
          <w:szCs w:val="22"/>
        </w:rPr>
        <w:t xml:space="preserve">Do obowiązku Wykonawcy nie należy rekrutacja uczestników szkolenia. Zamawiający przekaże  dane kontaktowe uczestników szkolenia na minimum </w:t>
      </w:r>
      <w:r w:rsidR="004522D4" w:rsidRPr="00F370DE">
        <w:rPr>
          <w:rFonts w:ascii="Arial" w:eastAsia="Arial" w:hAnsi="Arial" w:cs="Arial"/>
          <w:sz w:val="22"/>
          <w:szCs w:val="22"/>
        </w:rPr>
        <w:t>7</w:t>
      </w:r>
      <w:r w:rsidRPr="00F370DE">
        <w:rPr>
          <w:rFonts w:ascii="Arial" w:eastAsia="Arial" w:hAnsi="Arial" w:cs="Arial"/>
          <w:sz w:val="22"/>
          <w:szCs w:val="22"/>
        </w:rPr>
        <w:t xml:space="preserve"> dni roboczych przed rozpoczęciem szkolenia.</w:t>
      </w:r>
    </w:p>
    <w:p w14:paraId="4EDE6C00" w14:textId="77777777" w:rsidR="00F15843" w:rsidRPr="00F370DE" w:rsidRDefault="00327034" w:rsidP="000B7086">
      <w:pPr>
        <w:numPr>
          <w:ilvl w:val="0"/>
          <w:numId w:val="5"/>
        </w:numPr>
        <w:spacing w:line="276" w:lineRule="auto"/>
        <w:ind w:hanging="357"/>
        <w:rPr>
          <w:rFonts w:ascii="Arial" w:eastAsia="Arial" w:hAnsi="Arial" w:cs="Arial"/>
          <w:sz w:val="22"/>
          <w:szCs w:val="22"/>
        </w:rPr>
      </w:pPr>
      <w:r w:rsidRPr="00F370DE">
        <w:rPr>
          <w:rFonts w:ascii="Arial" w:eastAsia="Arial" w:hAnsi="Arial" w:cs="Arial"/>
          <w:sz w:val="22"/>
          <w:szCs w:val="22"/>
        </w:rPr>
        <w:t>Wykonawca zobowiązuje się prowadzić dokumentację szkoleniową tj.: dziennik szkolenia zawierający informacje o nazwie szkolenia, terminie, listy obecności, ankiety ewaluacyjne, potwierdzenia odbioru materiałów szkoleniowych. Powyższa dokumentacja będzie przekazywana Zamawiającemu w formie ustalonej z Zamawiającym w terminie do 7 dni roboczych po zakończeniu szkolenia.</w:t>
      </w:r>
    </w:p>
    <w:p w14:paraId="0D8F293B" w14:textId="4AA96E80" w:rsidR="00F15843" w:rsidRPr="00F370DE" w:rsidRDefault="00327034" w:rsidP="000B7086">
      <w:pPr>
        <w:numPr>
          <w:ilvl w:val="0"/>
          <w:numId w:val="5"/>
        </w:numPr>
        <w:spacing w:line="276" w:lineRule="auto"/>
        <w:ind w:hanging="357"/>
        <w:rPr>
          <w:rFonts w:ascii="Arial" w:eastAsia="Arial" w:hAnsi="Arial" w:cs="Arial"/>
          <w:sz w:val="22"/>
          <w:szCs w:val="22"/>
        </w:rPr>
      </w:pPr>
      <w:r w:rsidRPr="00F370DE">
        <w:rPr>
          <w:rFonts w:ascii="Arial" w:eastAsia="Arial" w:hAnsi="Arial" w:cs="Arial"/>
          <w:sz w:val="22"/>
          <w:szCs w:val="22"/>
        </w:rPr>
        <w:t xml:space="preserve">Zamawiający zastrzega sobie prawo współdecydowania i kontroli sposobu realizacji zamówienia na każdym jego etapie i oczekuje od Wykonawcy pełnej współpracy </w:t>
      </w:r>
      <w:r w:rsidR="00DE4D01">
        <w:rPr>
          <w:rFonts w:ascii="Arial" w:eastAsia="Arial" w:hAnsi="Arial" w:cs="Arial"/>
          <w:sz w:val="22"/>
          <w:szCs w:val="22"/>
        </w:rPr>
        <w:br/>
      </w:r>
      <w:r w:rsidRPr="00F370DE">
        <w:rPr>
          <w:rFonts w:ascii="Arial" w:eastAsia="Arial" w:hAnsi="Arial" w:cs="Arial"/>
          <w:sz w:val="22"/>
          <w:szCs w:val="22"/>
        </w:rPr>
        <w:t>w zakresie:</w:t>
      </w:r>
    </w:p>
    <w:p w14:paraId="482D645F" w14:textId="77777777" w:rsidR="00F15843" w:rsidRPr="00F370DE" w:rsidRDefault="00327034" w:rsidP="000B7086">
      <w:pPr>
        <w:numPr>
          <w:ilvl w:val="0"/>
          <w:numId w:val="7"/>
        </w:numPr>
        <w:pBdr>
          <w:top w:val="nil"/>
          <w:left w:val="nil"/>
          <w:bottom w:val="nil"/>
          <w:right w:val="nil"/>
          <w:between w:val="nil"/>
        </w:pBdr>
        <w:spacing w:line="276" w:lineRule="auto"/>
        <w:ind w:hanging="357"/>
        <w:rPr>
          <w:rFonts w:ascii="Arial" w:hAnsi="Arial" w:cs="Arial"/>
          <w:color w:val="000000"/>
          <w:sz w:val="22"/>
          <w:szCs w:val="22"/>
        </w:rPr>
      </w:pPr>
      <w:r w:rsidRPr="00F370DE">
        <w:rPr>
          <w:rFonts w:ascii="Arial" w:eastAsia="Arial" w:hAnsi="Arial" w:cs="Arial"/>
          <w:color w:val="000000"/>
          <w:sz w:val="22"/>
          <w:szCs w:val="22"/>
        </w:rPr>
        <w:t>utrzymania stałego kontaktu (wyznaczenie osoby do kontaktu roboczego, telefonicznego, poprzez e-mail),</w:t>
      </w:r>
    </w:p>
    <w:p w14:paraId="1070633C" w14:textId="77777777" w:rsidR="00F15843" w:rsidRPr="00F370DE" w:rsidRDefault="00327034" w:rsidP="000B7086">
      <w:pPr>
        <w:numPr>
          <w:ilvl w:val="0"/>
          <w:numId w:val="7"/>
        </w:numPr>
        <w:pBdr>
          <w:top w:val="nil"/>
          <w:left w:val="nil"/>
          <w:bottom w:val="nil"/>
          <w:right w:val="nil"/>
          <w:between w:val="nil"/>
        </w:pBdr>
        <w:spacing w:line="276" w:lineRule="auto"/>
        <w:ind w:hanging="357"/>
        <w:rPr>
          <w:rFonts w:ascii="Arial" w:hAnsi="Arial" w:cs="Arial"/>
          <w:color w:val="000000"/>
          <w:sz w:val="22"/>
          <w:szCs w:val="22"/>
        </w:rPr>
      </w:pPr>
      <w:r w:rsidRPr="00F370DE">
        <w:rPr>
          <w:rFonts w:ascii="Arial" w:eastAsia="Arial" w:hAnsi="Arial" w:cs="Arial"/>
          <w:color w:val="000000"/>
          <w:sz w:val="22"/>
          <w:szCs w:val="22"/>
        </w:rPr>
        <w:t xml:space="preserve">przekazanie na każdą prośbę Zamawiającego dodatkowej, pełnej informacji o stanie realizacji zamówienia, </w:t>
      </w:r>
    </w:p>
    <w:p w14:paraId="429BBCA7" w14:textId="6100F2B9" w:rsidR="00F15843" w:rsidRPr="00F370DE" w:rsidRDefault="00327034" w:rsidP="000B7086">
      <w:pPr>
        <w:numPr>
          <w:ilvl w:val="0"/>
          <w:numId w:val="7"/>
        </w:numPr>
        <w:pBdr>
          <w:top w:val="nil"/>
          <w:left w:val="nil"/>
          <w:bottom w:val="nil"/>
          <w:right w:val="nil"/>
          <w:between w:val="nil"/>
        </w:pBdr>
        <w:spacing w:line="276" w:lineRule="auto"/>
        <w:ind w:hanging="357"/>
        <w:rPr>
          <w:rFonts w:ascii="Arial" w:hAnsi="Arial" w:cs="Arial"/>
          <w:color w:val="000000"/>
          <w:sz w:val="22"/>
          <w:szCs w:val="22"/>
        </w:rPr>
      </w:pPr>
      <w:r w:rsidRPr="00F370DE">
        <w:rPr>
          <w:rFonts w:ascii="Arial" w:eastAsia="Arial" w:hAnsi="Arial" w:cs="Arial"/>
          <w:color w:val="000000"/>
          <w:sz w:val="22"/>
          <w:szCs w:val="22"/>
        </w:rPr>
        <w:t xml:space="preserve">konsultowania z Zamawiającym wszelkich innych istotnych kwestii związanych </w:t>
      </w:r>
      <w:r w:rsidR="00DE4D01">
        <w:rPr>
          <w:rFonts w:ascii="Arial" w:eastAsia="Arial" w:hAnsi="Arial" w:cs="Arial"/>
          <w:color w:val="000000"/>
          <w:sz w:val="22"/>
          <w:szCs w:val="22"/>
        </w:rPr>
        <w:br/>
      </w:r>
      <w:r w:rsidRPr="00F370DE">
        <w:rPr>
          <w:rFonts w:ascii="Arial" w:eastAsia="Arial" w:hAnsi="Arial" w:cs="Arial"/>
          <w:color w:val="000000"/>
          <w:sz w:val="22"/>
          <w:szCs w:val="22"/>
        </w:rPr>
        <w:t>z realizacją zamówienia.</w:t>
      </w:r>
    </w:p>
    <w:p w14:paraId="6BA133EC" w14:textId="7C6C9552" w:rsidR="00F15843" w:rsidRPr="00F370DE" w:rsidRDefault="00327034" w:rsidP="000B7086">
      <w:pPr>
        <w:numPr>
          <w:ilvl w:val="0"/>
          <w:numId w:val="9"/>
        </w:numPr>
        <w:pBdr>
          <w:top w:val="nil"/>
          <w:left w:val="nil"/>
          <w:bottom w:val="nil"/>
          <w:right w:val="nil"/>
          <w:between w:val="nil"/>
        </w:pBdr>
        <w:spacing w:line="276" w:lineRule="auto"/>
        <w:ind w:hanging="357"/>
        <w:rPr>
          <w:rFonts w:ascii="Arial" w:eastAsia="Arial" w:hAnsi="Arial" w:cs="Arial"/>
          <w:color w:val="000000"/>
          <w:sz w:val="22"/>
          <w:szCs w:val="22"/>
        </w:rPr>
      </w:pPr>
      <w:r w:rsidRPr="00F370DE">
        <w:rPr>
          <w:rFonts w:ascii="Arial" w:eastAsia="Arial" w:hAnsi="Arial" w:cs="Arial"/>
          <w:color w:val="000000"/>
          <w:sz w:val="22"/>
          <w:szCs w:val="22"/>
        </w:rPr>
        <w:t xml:space="preserve">Wykonawca będzie miał na uwadze równościowe traktowanie kobiet i mężczyzn oraz przedstawicieli każdej z grup biorących udział w szkoleniu (w tym osób </w:t>
      </w:r>
      <w:r w:rsidR="00DE4D01">
        <w:rPr>
          <w:rFonts w:ascii="Arial" w:eastAsia="Arial" w:hAnsi="Arial" w:cs="Arial"/>
          <w:color w:val="000000"/>
          <w:sz w:val="22"/>
          <w:szCs w:val="22"/>
        </w:rPr>
        <w:br/>
      </w:r>
      <w:r w:rsidRPr="00F370DE">
        <w:rPr>
          <w:rFonts w:ascii="Arial" w:eastAsia="Arial" w:hAnsi="Arial" w:cs="Arial"/>
          <w:color w:val="000000"/>
          <w:sz w:val="22"/>
          <w:szCs w:val="22"/>
        </w:rPr>
        <w:t>z niepełnosprawnościami).</w:t>
      </w:r>
    </w:p>
    <w:p w14:paraId="2251DC19" w14:textId="77777777" w:rsidR="00F15843" w:rsidRPr="00F370DE" w:rsidRDefault="00327034" w:rsidP="000B7086">
      <w:pPr>
        <w:numPr>
          <w:ilvl w:val="0"/>
          <w:numId w:val="9"/>
        </w:numPr>
        <w:pBdr>
          <w:top w:val="nil"/>
          <w:left w:val="nil"/>
          <w:bottom w:val="nil"/>
          <w:right w:val="nil"/>
          <w:between w:val="nil"/>
        </w:pBdr>
        <w:spacing w:line="276" w:lineRule="auto"/>
        <w:ind w:hanging="357"/>
        <w:rPr>
          <w:rFonts w:ascii="Arial" w:eastAsia="Arial" w:hAnsi="Arial" w:cs="Arial"/>
          <w:color w:val="000000"/>
          <w:sz w:val="22"/>
          <w:szCs w:val="22"/>
        </w:rPr>
      </w:pPr>
      <w:r w:rsidRPr="00F370DE">
        <w:rPr>
          <w:rFonts w:ascii="Arial" w:eastAsia="Arial" w:hAnsi="Arial" w:cs="Arial"/>
          <w:color w:val="000000"/>
          <w:sz w:val="22"/>
          <w:szCs w:val="22"/>
        </w:rPr>
        <w:t>Wykonawca odpowiednio dostosuje metody prowadzenia zajęć, materiałów oraz narzędzi wykorzystywanych w trakcie spotkań do rodzaju i stopnia niepełnosprawności uczestników szkolenia.</w:t>
      </w:r>
    </w:p>
    <w:sectPr w:rsidR="00F15843" w:rsidRPr="00F370DE">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0D372" w14:textId="77777777" w:rsidR="00C24374" w:rsidRDefault="00C24374">
      <w:r>
        <w:separator/>
      </w:r>
    </w:p>
  </w:endnote>
  <w:endnote w:type="continuationSeparator" w:id="0">
    <w:p w14:paraId="3405E2D0" w14:textId="77777777" w:rsidR="00C24374" w:rsidRDefault="00C2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5AEDF" w14:textId="77777777" w:rsidR="00C24374" w:rsidRDefault="00C24374">
      <w:r>
        <w:separator/>
      </w:r>
    </w:p>
  </w:footnote>
  <w:footnote w:type="continuationSeparator" w:id="0">
    <w:p w14:paraId="03D65C03" w14:textId="77777777" w:rsidR="00C24374" w:rsidRDefault="00C24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64391" w14:textId="77777777" w:rsidR="00F15843" w:rsidRDefault="00327034">
    <w:pPr>
      <w:pBdr>
        <w:top w:val="nil"/>
        <w:left w:val="nil"/>
        <w:bottom w:val="nil"/>
        <w:right w:val="nil"/>
        <w:between w:val="nil"/>
      </w:pBdr>
      <w:tabs>
        <w:tab w:val="center" w:pos="4536"/>
        <w:tab w:val="right" w:pos="9072"/>
      </w:tabs>
      <w:jc w:val="center"/>
      <w:rPr>
        <w:color w:val="000000"/>
      </w:rPr>
    </w:pPr>
    <w:r>
      <w:rPr>
        <w:noProof/>
      </w:rPr>
      <w:drawing>
        <wp:inline distT="0" distB="0" distL="0" distR="0" wp14:anchorId="17F2626F" wp14:editId="323BF2B8">
          <wp:extent cx="5761355" cy="825500"/>
          <wp:effectExtent l="0" t="0" r="0" b="0"/>
          <wp:docPr id="1" name="image1.png" descr="Pasek logotypów zawierających kolejno: logo Funduszy Europejskich z odniesieniem słownym do programu Wiedza, Edukacja, Rozwój, barwy Rzeczpospolitej Polskiej, logo Podkarpackiej przestrzeni otwartej, logo Unii Europejskiej z odniesieniem słownym do Europejskiego Funduszu Społecznego."/>
          <wp:cNvGraphicFramePr/>
          <a:graphic xmlns:a="http://schemas.openxmlformats.org/drawingml/2006/main">
            <a:graphicData uri="http://schemas.openxmlformats.org/drawingml/2006/picture">
              <pic:pic xmlns:pic="http://schemas.openxmlformats.org/drawingml/2006/picture">
                <pic:nvPicPr>
                  <pic:cNvPr id="0" name="image1.png" descr="C:\Users\user5\Desktop\Bez nazwy.png"/>
                  <pic:cNvPicPr preferRelativeResize="0"/>
                </pic:nvPicPr>
                <pic:blipFill>
                  <a:blip r:embed="rId1">
                    <a:extLst>
                      <a:ext uri="{28A0092B-C50C-407E-A947-70E740481C1C}">
                        <a14:useLocalDpi xmlns:a14="http://schemas.microsoft.com/office/drawing/2010/main" val="0"/>
                      </a:ext>
                    </a:extLst>
                  </a:blip>
                  <a:srcRect l="2974" r="2879"/>
                  <a:stretch>
                    <a:fillRect/>
                  </a:stretch>
                </pic:blipFill>
                <pic:spPr>
                  <a:xfrm>
                    <a:off x="0" y="0"/>
                    <a:ext cx="5761355" cy="825500"/>
                  </a:xfrm>
                  <a:prstGeom prst="rect">
                    <a:avLst/>
                  </a:prstGeom>
                  <a:ln/>
                </pic:spPr>
              </pic:pic>
            </a:graphicData>
          </a:graphic>
        </wp:inline>
      </w:drawing>
    </w:r>
  </w:p>
  <w:p w14:paraId="3D3AC706" w14:textId="77777777" w:rsidR="00F15843" w:rsidRDefault="00F1584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6228"/>
    <w:multiLevelType w:val="multilevel"/>
    <w:tmpl w:val="D4EA98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18696B"/>
    <w:multiLevelType w:val="hybridMultilevel"/>
    <w:tmpl w:val="74E4BD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346BB3"/>
    <w:multiLevelType w:val="multilevel"/>
    <w:tmpl w:val="2530EDB4"/>
    <w:lvl w:ilvl="0">
      <w:start w:val="1"/>
      <w:numFmt w:val="decimal"/>
      <w:lvlText w:val="%1."/>
      <w:lvlJc w:val="left"/>
      <w:pPr>
        <w:ind w:left="360" w:hanging="360"/>
      </w:pPr>
    </w:lvl>
    <w:lvl w:ilvl="1">
      <w:start w:val="1"/>
      <w:numFmt w:val="decimal"/>
      <w:lvlText w:val="%1.%2"/>
      <w:lvlJc w:val="left"/>
      <w:pPr>
        <w:ind w:left="655" w:hanging="360"/>
      </w:pPr>
    </w:lvl>
    <w:lvl w:ilvl="2">
      <w:start w:val="1"/>
      <w:numFmt w:val="decimal"/>
      <w:lvlText w:val="%1.%2.%3"/>
      <w:lvlJc w:val="left"/>
      <w:pPr>
        <w:ind w:left="1375" w:hanging="720"/>
      </w:pPr>
    </w:lvl>
    <w:lvl w:ilvl="3">
      <w:start w:val="1"/>
      <w:numFmt w:val="decimal"/>
      <w:lvlText w:val="%1.%2.%3.%4"/>
      <w:lvlJc w:val="left"/>
      <w:pPr>
        <w:ind w:left="1735" w:hanging="720"/>
      </w:pPr>
    </w:lvl>
    <w:lvl w:ilvl="4">
      <w:start w:val="1"/>
      <w:numFmt w:val="decimal"/>
      <w:lvlText w:val="%1.%2.%3.%4.%5"/>
      <w:lvlJc w:val="left"/>
      <w:pPr>
        <w:ind w:left="2455" w:hanging="1080"/>
      </w:pPr>
    </w:lvl>
    <w:lvl w:ilvl="5">
      <w:start w:val="1"/>
      <w:numFmt w:val="decimal"/>
      <w:lvlText w:val="%1.%2.%3.%4.%5.%6"/>
      <w:lvlJc w:val="left"/>
      <w:pPr>
        <w:ind w:left="2815" w:hanging="1080"/>
      </w:pPr>
    </w:lvl>
    <w:lvl w:ilvl="6">
      <w:start w:val="1"/>
      <w:numFmt w:val="decimal"/>
      <w:lvlText w:val="%1.%2.%3.%4.%5.%6.%7"/>
      <w:lvlJc w:val="left"/>
      <w:pPr>
        <w:ind w:left="3535" w:hanging="1440"/>
      </w:pPr>
    </w:lvl>
    <w:lvl w:ilvl="7">
      <w:start w:val="1"/>
      <w:numFmt w:val="decimal"/>
      <w:lvlText w:val="%1.%2.%3.%4.%5.%6.%7.%8"/>
      <w:lvlJc w:val="left"/>
      <w:pPr>
        <w:ind w:left="3895" w:hanging="1440"/>
      </w:pPr>
    </w:lvl>
    <w:lvl w:ilvl="8">
      <w:start w:val="1"/>
      <w:numFmt w:val="decimal"/>
      <w:lvlText w:val="%1.%2.%3.%4.%5.%6.%7.%8.%9"/>
      <w:lvlJc w:val="left"/>
      <w:pPr>
        <w:ind w:left="4615" w:hanging="1800"/>
      </w:pPr>
    </w:lvl>
  </w:abstractNum>
  <w:abstractNum w:abstractNumId="3" w15:restartNumberingAfterBreak="0">
    <w:nsid w:val="1B757C29"/>
    <w:multiLevelType w:val="hybridMultilevel"/>
    <w:tmpl w:val="E346B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756567"/>
    <w:multiLevelType w:val="multilevel"/>
    <w:tmpl w:val="ECD8B1A8"/>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start w:val="2"/>
      <w:numFmt w:val="lowerLetter"/>
      <w:lvlText w:val="%2)"/>
      <w:lvlJc w:val="left"/>
      <w:rPr>
        <w:rFonts w:ascii="Arial Narrow" w:eastAsia="Times New Roman" w:hAnsi="Arial Narrow" w:cs="Arial"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E36314F"/>
    <w:multiLevelType w:val="multilevel"/>
    <w:tmpl w:val="9D32FC44"/>
    <w:lvl w:ilvl="0">
      <w:start w:val="1"/>
      <w:numFmt w:val="decimal"/>
      <w:lvlText w:val="%1."/>
      <w:lvlJc w:val="left"/>
      <w:pPr>
        <w:ind w:left="360" w:hanging="360"/>
      </w:pPr>
    </w:lvl>
    <w:lvl w:ilvl="1">
      <w:start w:val="1"/>
      <w:numFmt w:val="decimal"/>
      <w:lvlText w:val="%1.%2"/>
      <w:lvlJc w:val="left"/>
      <w:pPr>
        <w:ind w:left="655" w:hanging="360"/>
      </w:pPr>
    </w:lvl>
    <w:lvl w:ilvl="2">
      <w:start w:val="1"/>
      <w:numFmt w:val="decimal"/>
      <w:lvlText w:val="%1.%2.%3"/>
      <w:lvlJc w:val="left"/>
      <w:pPr>
        <w:ind w:left="1375" w:hanging="720"/>
      </w:pPr>
    </w:lvl>
    <w:lvl w:ilvl="3">
      <w:start w:val="1"/>
      <w:numFmt w:val="decimal"/>
      <w:lvlText w:val="%1.%2.%3.%4"/>
      <w:lvlJc w:val="left"/>
      <w:pPr>
        <w:ind w:left="1735" w:hanging="720"/>
      </w:pPr>
    </w:lvl>
    <w:lvl w:ilvl="4">
      <w:start w:val="1"/>
      <w:numFmt w:val="decimal"/>
      <w:lvlText w:val="%1.%2.%3.%4.%5"/>
      <w:lvlJc w:val="left"/>
      <w:pPr>
        <w:ind w:left="2455" w:hanging="1080"/>
      </w:pPr>
    </w:lvl>
    <w:lvl w:ilvl="5">
      <w:start w:val="1"/>
      <w:numFmt w:val="decimal"/>
      <w:lvlText w:val="%1.%2.%3.%4.%5.%6"/>
      <w:lvlJc w:val="left"/>
      <w:pPr>
        <w:ind w:left="2815" w:hanging="1080"/>
      </w:pPr>
    </w:lvl>
    <w:lvl w:ilvl="6">
      <w:start w:val="1"/>
      <w:numFmt w:val="decimal"/>
      <w:lvlText w:val="%1.%2.%3.%4.%5.%6.%7"/>
      <w:lvlJc w:val="left"/>
      <w:pPr>
        <w:ind w:left="3535" w:hanging="1440"/>
      </w:pPr>
    </w:lvl>
    <w:lvl w:ilvl="7">
      <w:start w:val="1"/>
      <w:numFmt w:val="decimal"/>
      <w:lvlText w:val="%1.%2.%3.%4.%5.%6.%7.%8"/>
      <w:lvlJc w:val="left"/>
      <w:pPr>
        <w:ind w:left="3895" w:hanging="1440"/>
      </w:pPr>
    </w:lvl>
    <w:lvl w:ilvl="8">
      <w:start w:val="1"/>
      <w:numFmt w:val="decimal"/>
      <w:lvlText w:val="%1.%2.%3.%4.%5.%6.%7.%8.%9"/>
      <w:lvlJc w:val="left"/>
      <w:pPr>
        <w:ind w:left="4615" w:hanging="1800"/>
      </w:pPr>
    </w:lvl>
  </w:abstractNum>
  <w:abstractNum w:abstractNumId="6" w15:restartNumberingAfterBreak="0">
    <w:nsid w:val="1E89340E"/>
    <w:multiLevelType w:val="multilevel"/>
    <w:tmpl w:val="F0FA5052"/>
    <w:lvl w:ilvl="0">
      <w:start w:val="1"/>
      <w:numFmt w:val="decimal"/>
      <w:lvlText w:val="%1."/>
      <w:lvlJc w:val="left"/>
      <w:pPr>
        <w:ind w:left="360" w:hanging="360"/>
      </w:pPr>
    </w:lvl>
    <w:lvl w:ilvl="1">
      <w:start w:val="1"/>
      <w:numFmt w:val="lowerLetter"/>
      <w:lvlText w:val="%2)"/>
      <w:lvlJc w:val="left"/>
      <w:pPr>
        <w:ind w:left="655" w:hanging="360"/>
      </w:pPr>
    </w:lvl>
    <w:lvl w:ilvl="2">
      <w:start w:val="1"/>
      <w:numFmt w:val="decimal"/>
      <w:lvlText w:val="%1.%2.%3"/>
      <w:lvlJc w:val="left"/>
      <w:pPr>
        <w:ind w:left="1375" w:hanging="720"/>
      </w:pPr>
    </w:lvl>
    <w:lvl w:ilvl="3">
      <w:start w:val="1"/>
      <w:numFmt w:val="decimal"/>
      <w:lvlText w:val="%1.%2.%3.%4"/>
      <w:lvlJc w:val="left"/>
      <w:pPr>
        <w:ind w:left="1735" w:hanging="720"/>
      </w:pPr>
    </w:lvl>
    <w:lvl w:ilvl="4">
      <w:start w:val="1"/>
      <w:numFmt w:val="decimal"/>
      <w:lvlText w:val="%1.%2.%3.%4.%5"/>
      <w:lvlJc w:val="left"/>
      <w:pPr>
        <w:ind w:left="2455" w:hanging="1080"/>
      </w:pPr>
    </w:lvl>
    <w:lvl w:ilvl="5">
      <w:start w:val="1"/>
      <w:numFmt w:val="decimal"/>
      <w:lvlText w:val="%1.%2.%3.%4.%5.%6"/>
      <w:lvlJc w:val="left"/>
      <w:pPr>
        <w:ind w:left="2815" w:hanging="1080"/>
      </w:pPr>
    </w:lvl>
    <w:lvl w:ilvl="6">
      <w:start w:val="1"/>
      <w:numFmt w:val="decimal"/>
      <w:lvlText w:val="%1.%2.%3.%4.%5.%6.%7"/>
      <w:lvlJc w:val="left"/>
      <w:pPr>
        <w:ind w:left="3535" w:hanging="1440"/>
      </w:pPr>
    </w:lvl>
    <w:lvl w:ilvl="7">
      <w:start w:val="1"/>
      <w:numFmt w:val="decimal"/>
      <w:lvlText w:val="%1.%2.%3.%4.%5.%6.%7.%8"/>
      <w:lvlJc w:val="left"/>
      <w:pPr>
        <w:ind w:left="3895" w:hanging="1440"/>
      </w:pPr>
    </w:lvl>
    <w:lvl w:ilvl="8">
      <w:start w:val="1"/>
      <w:numFmt w:val="decimal"/>
      <w:lvlText w:val="%1.%2.%3.%4.%5.%6.%7.%8.%9"/>
      <w:lvlJc w:val="left"/>
      <w:pPr>
        <w:ind w:left="4615" w:hanging="1800"/>
      </w:pPr>
    </w:lvl>
  </w:abstractNum>
  <w:abstractNum w:abstractNumId="7" w15:restartNumberingAfterBreak="0">
    <w:nsid w:val="27243F1E"/>
    <w:multiLevelType w:val="hybridMultilevel"/>
    <w:tmpl w:val="ABD829DE"/>
    <w:lvl w:ilvl="0" w:tplc="861093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EA4939"/>
    <w:multiLevelType w:val="hybridMultilevel"/>
    <w:tmpl w:val="D94A6A3E"/>
    <w:lvl w:ilvl="0" w:tplc="4168C67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3E15D42"/>
    <w:multiLevelType w:val="multilevel"/>
    <w:tmpl w:val="CDF26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7D330F"/>
    <w:multiLevelType w:val="multilevel"/>
    <w:tmpl w:val="EF7038E2"/>
    <w:lvl w:ilvl="0">
      <w:start w:val="1"/>
      <w:numFmt w:val="decimal"/>
      <w:lvlText w:val="%1."/>
      <w:lvlJc w:val="left"/>
      <w:pPr>
        <w:ind w:left="360" w:hanging="360"/>
      </w:pPr>
    </w:lvl>
    <w:lvl w:ilvl="1">
      <w:start w:val="1"/>
      <w:numFmt w:val="decimal"/>
      <w:lvlText w:val="%1.%2"/>
      <w:lvlJc w:val="left"/>
      <w:pPr>
        <w:ind w:left="655" w:hanging="360"/>
      </w:pPr>
    </w:lvl>
    <w:lvl w:ilvl="2">
      <w:start w:val="1"/>
      <w:numFmt w:val="decimal"/>
      <w:lvlText w:val="%1.%2.%3"/>
      <w:lvlJc w:val="left"/>
      <w:pPr>
        <w:ind w:left="1375" w:hanging="720"/>
      </w:pPr>
    </w:lvl>
    <w:lvl w:ilvl="3">
      <w:start w:val="1"/>
      <w:numFmt w:val="decimal"/>
      <w:lvlText w:val="%1.%2.%3.%4"/>
      <w:lvlJc w:val="left"/>
      <w:pPr>
        <w:ind w:left="1735" w:hanging="720"/>
      </w:pPr>
    </w:lvl>
    <w:lvl w:ilvl="4">
      <w:start w:val="1"/>
      <w:numFmt w:val="decimal"/>
      <w:lvlText w:val="%1.%2.%3.%4.%5"/>
      <w:lvlJc w:val="left"/>
      <w:pPr>
        <w:ind w:left="2455" w:hanging="1080"/>
      </w:pPr>
    </w:lvl>
    <w:lvl w:ilvl="5">
      <w:start w:val="1"/>
      <w:numFmt w:val="decimal"/>
      <w:lvlText w:val="%1.%2.%3.%4.%5.%6"/>
      <w:lvlJc w:val="left"/>
      <w:pPr>
        <w:ind w:left="2815" w:hanging="1080"/>
      </w:pPr>
    </w:lvl>
    <w:lvl w:ilvl="6">
      <w:start w:val="1"/>
      <w:numFmt w:val="decimal"/>
      <w:lvlText w:val="%1.%2.%3.%4.%5.%6.%7"/>
      <w:lvlJc w:val="left"/>
      <w:pPr>
        <w:ind w:left="3535" w:hanging="1440"/>
      </w:pPr>
    </w:lvl>
    <w:lvl w:ilvl="7">
      <w:start w:val="1"/>
      <w:numFmt w:val="decimal"/>
      <w:lvlText w:val="%1.%2.%3.%4.%5.%6.%7.%8"/>
      <w:lvlJc w:val="left"/>
      <w:pPr>
        <w:ind w:left="3895" w:hanging="1440"/>
      </w:pPr>
    </w:lvl>
    <w:lvl w:ilvl="8">
      <w:start w:val="1"/>
      <w:numFmt w:val="decimal"/>
      <w:lvlText w:val="%1.%2.%3.%4.%5.%6.%7.%8.%9"/>
      <w:lvlJc w:val="left"/>
      <w:pPr>
        <w:ind w:left="4615" w:hanging="1800"/>
      </w:pPr>
    </w:lvl>
  </w:abstractNum>
  <w:abstractNum w:abstractNumId="11" w15:restartNumberingAfterBreak="0">
    <w:nsid w:val="47A42D05"/>
    <w:multiLevelType w:val="multilevel"/>
    <w:tmpl w:val="A78AD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F63EAF"/>
    <w:multiLevelType w:val="multilevel"/>
    <w:tmpl w:val="0540DA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4EA6C47"/>
    <w:multiLevelType w:val="hybridMultilevel"/>
    <w:tmpl w:val="36DE58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E3FD1"/>
    <w:multiLevelType w:val="multilevel"/>
    <w:tmpl w:val="DB9E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70B0679"/>
    <w:multiLevelType w:val="multilevel"/>
    <w:tmpl w:val="21B222E8"/>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9142C03"/>
    <w:multiLevelType w:val="multilevel"/>
    <w:tmpl w:val="6B0A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B5453"/>
    <w:multiLevelType w:val="hybridMultilevel"/>
    <w:tmpl w:val="83B89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9E31EC"/>
    <w:multiLevelType w:val="multilevel"/>
    <w:tmpl w:val="C6D8FBCC"/>
    <w:lvl w:ilvl="0">
      <w:start w:val="1"/>
      <w:numFmt w:val="decimal"/>
      <w:lvlText w:val="%1."/>
      <w:lvlJc w:val="left"/>
      <w:pPr>
        <w:ind w:left="360" w:hanging="360"/>
      </w:pPr>
      <w:rPr>
        <w:color w:val="000000"/>
      </w:rPr>
    </w:lvl>
    <w:lvl w:ilvl="1">
      <w:start w:val="1"/>
      <w:numFmt w:val="decimal"/>
      <w:lvlText w:val="%1.%2"/>
      <w:lvlJc w:val="left"/>
      <w:pPr>
        <w:ind w:left="655" w:hanging="360"/>
      </w:pPr>
    </w:lvl>
    <w:lvl w:ilvl="2">
      <w:start w:val="1"/>
      <w:numFmt w:val="decimal"/>
      <w:lvlText w:val="%1.%2.%3"/>
      <w:lvlJc w:val="left"/>
      <w:pPr>
        <w:ind w:left="1375" w:hanging="720"/>
      </w:pPr>
    </w:lvl>
    <w:lvl w:ilvl="3">
      <w:start w:val="1"/>
      <w:numFmt w:val="decimal"/>
      <w:lvlText w:val="%1.%2.%3.%4"/>
      <w:lvlJc w:val="left"/>
      <w:pPr>
        <w:ind w:left="1735" w:hanging="720"/>
      </w:pPr>
    </w:lvl>
    <w:lvl w:ilvl="4">
      <w:start w:val="1"/>
      <w:numFmt w:val="decimal"/>
      <w:lvlText w:val="%1.%2.%3.%4.%5"/>
      <w:lvlJc w:val="left"/>
      <w:pPr>
        <w:ind w:left="2455" w:hanging="1080"/>
      </w:pPr>
    </w:lvl>
    <w:lvl w:ilvl="5">
      <w:start w:val="1"/>
      <w:numFmt w:val="decimal"/>
      <w:lvlText w:val="%1.%2.%3.%4.%5.%6"/>
      <w:lvlJc w:val="left"/>
      <w:pPr>
        <w:ind w:left="2815" w:hanging="1080"/>
      </w:pPr>
    </w:lvl>
    <w:lvl w:ilvl="6">
      <w:start w:val="1"/>
      <w:numFmt w:val="decimal"/>
      <w:lvlText w:val="%1.%2.%3.%4.%5.%6.%7"/>
      <w:lvlJc w:val="left"/>
      <w:pPr>
        <w:ind w:left="3535" w:hanging="1440"/>
      </w:pPr>
    </w:lvl>
    <w:lvl w:ilvl="7">
      <w:start w:val="1"/>
      <w:numFmt w:val="decimal"/>
      <w:lvlText w:val="%1.%2.%3.%4.%5.%6.%7.%8"/>
      <w:lvlJc w:val="left"/>
      <w:pPr>
        <w:ind w:left="3895" w:hanging="1440"/>
      </w:pPr>
    </w:lvl>
    <w:lvl w:ilvl="8">
      <w:start w:val="1"/>
      <w:numFmt w:val="decimal"/>
      <w:lvlText w:val="%1.%2.%3.%4.%5.%6.%7.%8.%9"/>
      <w:lvlJc w:val="left"/>
      <w:pPr>
        <w:ind w:left="4615" w:hanging="1800"/>
      </w:pPr>
    </w:lvl>
  </w:abstractNum>
  <w:abstractNum w:abstractNumId="19" w15:restartNumberingAfterBreak="0">
    <w:nsid w:val="680F582E"/>
    <w:multiLevelType w:val="multilevel"/>
    <w:tmpl w:val="4D9AA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C77198"/>
    <w:multiLevelType w:val="hybridMultilevel"/>
    <w:tmpl w:val="DAF6A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2245D8"/>
    <w:multiLevelType w:val="hybridMultilevel"/>
    <w:tmpl w:val="84BA4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B22C16"/>
    <w:multiLevelType w:val="multilevel"/>
    <w:tmpl w:val="F83498DA"/>
    <w:lvl w:ilvl="0">
      <w:start w:val="3"/>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9"/>
  </w:num>
  <w:num w:numId="4">
    <w:abstractNumId w:val="5"/>
  </w:num>
  <w:num w:numId="5">
    <w:abstractNumId w:val="10"/>
  </w:num>
  <w:num w:numId="6">
    <w:abstractNumId w:val="11"/>
  </w:num>
  <w:num w:numId="7">
    <w:abstractNumId w:val="19"/>
  </w:num>
  <w:num w:numId="8">
    <w:abstractNumId w:val="2"/>
  </w:num>
  <w:num w:numId="9">
    <w:abstractNumId w:val="15"/>
  </w:num>
  <w:num w:numId="10">
    <w:abstractNumId w:val="12"/>
  </w:num>
  <w:num w:numId="11">
    <w:abstractNumId w:val="6"/>
  </w:num>
  <w:num w:numId="12">
    <w:abstractNumId w:val="22"/>
  </w:num>
  <w:num w:numId="13">
    <w:abstractNumId w:val="0"/>
  </w:num>
  <w:num w:numId="14">
    <w:abstractNumId w:val="21"/>
  </w:num>
  <w:num w:numId="15">
    <w:abstractNumId w:val="16"/>
  </w:num>
  <w:num w:numId="16">
    <w:abstractNumId w:val="3"/>
  </w:num>
  <w:num w:numId="17">
    <w:abstractNumId w:val="7"/>
  </w:num>
  <w:num w:numId="18">
    <w:abstractNumId w:val="1"/>
  </w:num>
  <w:num w:numId="19">
    <w:abstractNumId w:val="4"/>
  </w:num>
  <w:num w:numId="20">
    <w:abstractNumId w:val="13"/>
  </w:num>
  <w:num w:numId="21">
    <w:abstractNumId w:val="17"/>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43"/>
    <w:rsid w:val="000165A6"/>
    <w:rsid w:val="0008462F"/>
    <w:rsid w:val="000A6370"/>
    <w:rsid w:val="000B4C82"/>
    <w:rsid w:val="000B7086"/>
    <w:rsid w:val="000F50D3"/>
    <w:rsid w:val="001320D2"/>
    <w:rsid w:val="00133C3E"/>
    <w:rsid w:val="001A3056"/>
    <w:rsid w:val="001E79A0"/>
    <w:rsid w:val="00214B36"/>
    <w:rsid w:val="002311D9"/>
    <w:rsid w:val="002621FC"/>
    <w:rsid w:val="00271D04"/>
    <w:rsid w:val="00275509"/>
    <w:rsid w:val="00291D05"/>
    <w:rsid w:val="002C4888"/>
    <w:rsid w:val="002F00BD"/>
    <w:rsid w:val="002F55A4"/>
    <w:rsid w:val="00327034"/>
    <w:rsid w:val="00332E4F"/>
    <w:rsid w:val="003618B6"/>
    <w:rsid w:val="00367A7B"/>
    <w:rsid w:val="00375A9F"/>
    <w:rsid w:val="0038578F"/>
    <w:rsid w:val="003F1E4D"/>
    <w:rsid w:val="004037E1"/>
    <w:rsid w:val="00403A4B"/>
    <w:rsid w:val="004522D4"/>
    <w:rsid w:val="00460280"/>
    <w:rsid w:val="00476FAC"/>
    <w:rsid w:val="00483F6F"/>
    <w:rsid w:val="004871E8"/>
    <w:rsid w:val="00504DEB"/>
    <w:rsid w:val="005164A1"/>
    <w:rsid w:val="005209DD"/>
    <w:rsid w:val="00526DB8"/>
    <w:rsid w:val="00530A28"/>
    <w:rsid w:val="005362A7"/>
    <w:rsid w:val="00540B2C"/>
    <w:rsid w:val="00552E82"/>
    <w:rsid w:val="0059745E"/>
    <w:rsid w:val="005A014A"/>
    <w:rsid w:val="005B29FB"/>
    <w:rsid w:val="005B2C76"/>
    <w:rsid w:val="005C41E4"/>
    <w:rsid w:val="005F366B"/>
    <w:rsid w:val="005F7AFF"/>
    <w:rsid w:val="00627B0F"/>
    <w:rsid w:val="006B3416"/>
    <w:rsid w:val="006E34B1"/>
    <w:rsid w:val="007132AA"/>
    <w:rsid w:val="007133D3"/>
    <w:rsid w:val="00730C2E"/>
    <w:rsid w:val="007444D0"/>
    <w:rsid w:val="007738C5"/>
    <w:rsid w:val="0079118C"/>
    <w:rsid w:val="00792B0E"/>
    <w:rsid w:val="007C0A32"/>
    <w:rsid w:val="007C2F26"/>
    <w:rsid w:val="007E5202"/>
    <w:rsid w:val="0081436B"/>
    <w:rsid w:val="00815341"/>
    <w:rsid w:val="0086604D"/>
    <w:rsid w:val="00866E16"/>
    <w:rsid w:val="00882B2C"/>
    <w:rsid w:val="00892903"/>
    <w:rsid w:val="008B6D44"/>
    <w:rsid w:val="008D36BE"/>
    <w:rsid w:val="00904C2C"/>
    <w:rsid w:val="00914538"/>
    <w:rsid w:val="009339F9"/>
    <w:rsid w:val="00936087"/>
    <w:rsid w:val="009378EC"/>
    <w:rsid w:val="00953D60"/>
    <w:rsid w:val="00954CA8"/>
    <w:rsid w:val="009734E9"/>
    <w:rsid w:val="00981936"/>
    <w:rsid w:val="009B4AB2"/>
    <w:rsid w:val="009B712D"/>
    <w:rsid w:val="00A11087"/>
    <w:rsid w:val="00A3276D"/>
    <w:rsid w:val="00A732F0"/>
    <w:rsid w:val="00AC098C"/>
    <w:rsid w:val="00AC4106"/>
    <w:rsid w:val="00AC5D9A"/>
    <w:rsid w:val="00AD1095"/>
    <w:rsid w:val="00B02201"/>
    <w:rsid w:val="00B41122"/>
    <w:rsid w:val="00B47CF5"/>
    <w:rsid w:val="00B761F5"/>
    <w:rsid w:val="00B914F4"/>
    <w:rsid w:val="00BA61EA"/>
    <w:rsid w:val="00BB0170"/>
    <w:rsid w:val="00C21E0E"/>
    <w:rsid w:val="00C24374"/>
    <w:rsid w:val="00C96121"/>
    <w:rsid w:val="00CD763C"/>
    <w:rsid w:val="00CE5E12"/>
    <w:rsid w:val="00D24373"/>
    <w:rsid w:val="00D328C7"/>
    <w:rsid w:val="00D5319C"/>
    <w:rsid w:val="00D5636F"/>
    <w:rsid w:val="00D86020"/>
    <w:rsid w:val="00D9132F"/>
    <w:rsid w:val="00DC103F"/>
    <w:rsid w:val="00DC572A"/>
    <w:rsid w:val="00DD325F"/>
    <w:rsid w:val="00DE0FA3"/>
    <w:rsid w:val="00DE4D01"/>
    <w:rsid w:val="00E057E3"/>
    <w:rsid w:val="00E33D3A"/>
    <w:rsid w:val="00E4027A"/>
    <w:rsid w:val="00E56702"/>
    <w:rsid w:val="00E67F27"/>
    <w:rsid w:val="00E74E02"/>
    <w:rsid w:val="00E806E2"/>
    <w:rsid w:val="00EC04AA"/>
    <w:rsid w:val="00EE3BA9"/>
    <w:rsid w:val="00F15843"/>
    <w:rsid w:val="00F32596"/>
    <w:rsid w:val="00F370DE"/>
    <w:rsid w:val="00F63BEB"/>
    <w:rsid w:val="00F83313"/>
    <w:rsid w:val="00FC2643"/>
    <w:rsid w:val="00FE0E68"/>
    <w:rsid w:val="00FF1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026CE"/>
  <w15:docId w15:val="{6F4D7238-2836-4329-B2F4-9B945E62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627B0F"/>
    <w:rPr>
      <w:sz w:val="16"/>
      <w:szCs w:val="16"/>
    </w:rPr>
  </w:style>
  <w:style w:type="paragraph" w:styleId="Tekstkomentarza">
    <w:name w:val="annotation text"/>
    <w:basedOn w:val="Normalny"/>
    <w:link w:val="TekstkomentarzaZnak"/>
    <w:uiPriority w:val="99"/>
    <w:semiHidden/>
    <w:unhideWhenUsed/>
    <w:rsid w:val="00627B0F"/>
  </w:style>
  <w:style w:type="character" w:customStyle="1" w:styleId="TekstkomentarzaZnak">
    <w:name w:val="Tekst komentarza Znak"/>
    <w:basedOn w:val="Domylnaczcionkaakapitu"/>
    <w:link w:val="Tekstkomentarza"/>
    <w:uiPriority w:val="99"/>
    <w:semiHidden/>
    <w:rsid w:val="00627B0F"/>
  </w:style>
  <w:style w:type="paragraph" w:styleId="Tematkomentarza">
    <w:name w:val="annotation subject"/>
    <w:basedOn w:val="Tekstkomentarza"/>
    <w:next w:val="Tekstkomentarza"/>
    <w:link w:val="TematkomentarzaZnak"/>
    <w:uiPriority w:val="99"/>
    <w:semiHidden/>
    <w:unhideWhenUsed/>
    <w:rsid w:val="00627B0F"/>
    <w:rPr>
      <w:b/>
      <w:bCs/>
    </w:rPr>
  </w:style>
  <w:style w:type="character" w:customStyle="1" w:styleId="TematkomentarzaZnak">
    <w:name w:val="Temat komentarza Znak"/>
    <w:basedOn w:val="TekstkomentarzaZnak"/>
    <w:link w:val="Tematkomentarza"/>
    <w:uiPriority w:val="99"/>
    <w:semiHidden/>
    <w:rsid w:val="00627B0F"/>
    <w:rPr>
      <w:b/>
      <w:bCs/>
    </w:rPr>
  </w:style>
  <w:style w:type="table" w:styleId="Tabela-Siatka">
    <w:name w:val="Table Grid"/>
    <w:basedOn w:val="Standardowy"/>
    <w:uiPriority w:val="39"/>
    <w:rsid w:val="00516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936087"/>
    <w:rPr>
      <w:rFonts w:ascii="Arial" w:hAnsi="Arial" w:cs="Arial"/>
      <w:sz w:val="15"/>
      <w:szCs w:val="15"/>
      <w:shd w:val="clear" w:color="auto" w:fill="FFFFFF"/>
    </w:rPr>
  </w:style>
  <w:style w:type="paragraph" w:customStyle="1" w:styleId="Bodytext1">
    <w:name w:val="Body text1"/>
    <w:basedOn w:val="Normalny"/>
    <w:link w:val="Bodytext"/>
    <w:uiPriority w:val="99"/>
    <w:rsid w:val="00936087"/>
    <w:pPr>
      <w:shd w:val="clear" w:color="auto" w:fill="FFFFFF"/>
      <w:spacing w:after="180" w:line="192" w:lineRule="exact"/>
      <w:ind w:hanging="360"/>
      <w:jc w:val="both"/>
    </w:pPr>
    <w:rPr>
      <w:rFonts w:ascii="Arial" w:hAnsi="Arial" w:cs="Arial"/>
      <w:sz w:val="15"/>
      <w:szCs w:val="15"/>
    </w:rPr>
  </w:style>
  <w:style w:type="paragraph" w:styleId="Akapitzlist">
    <w:name w:val="List Paragraph"/>
    <w:basedOn w:val="Normalny"/>
    <w:uiPriority w:val="34"/>
    <w:qFormat/>
    <w:rsid w:val="000A6370"/>
    <w:pPr>
      <w:ind w:left="720"/>
      <w:contextualSpacing/>
    </w:pPr>
  </w:style>
  <w:style w:type="paragraph" w:styleId="Nagwek">
    <w:name w:val="header"/>
    <w:basedOn w:val="Normalny"/>
    <w:link w:val="NagwekZnak"/>
    <w:uiPriority w:val="99"/>
    <w:unhideWhenUsed/>
    <w:rsid w:val="00FC2643"/>
    <w:pPr>
      <w:tabs>
        <w:tab w:val="center" w:pos="4536"/>
        <w:tab w:val="right" w:pos="9072"/>
      </w:tabs>
    </w:pPr>
  </w:style>
  <w:style w:type="character" w:customStyle="1" w:styleId="NagwekZnak">
    <w:name w:val="Nagłówek Znak"/>
    <w:basedOn w:val="Domylnaczcionkaakapitu"/>
    <w:link w:val="Nagwek"/>
    <w:uiPriority w:val="99"/>
    <w:rsid w:val="00FC2643"/>
  </w:style>
  <w:style w:type="paragraph" w:styleId="Stopka">
    <w:name w:val="footer"/>
    <w:basedOn w:val="Normalny"/>
    <w:link w:val="StopkaZnak"/>
    <w:uiPriority w:val="99"/>
    <w:unhideWhenUsed/>
    <w:rsid w:val="00FC2643"/>
    <w:pPr>
      <w:tabs>
        <w:tab w:val="center" w:pos="4536"/>
        <w:tab w:val="right" w:pos="9072"/>
      </w:tabs>
    </w:pPr>
  </w:style>
  <w:style w:type="character" w:customStyle="1" w:styleId="StopkaZnak">
    <w:name w:val="Stopka Znak"/>
    <w:basedOn w:val="Domylnaczcionkaakapitu"/>
    <w:link w:val="Stopka"/>
    <w:uiPriority w:val="99"/>
    <w:rsid w:val="00FC2643"/>
  </w:style>
  <w:style w:type="paragraph" w:customStyle="1" w:styleId="Default">
    <w:name w:val="Default"/>
    <w:rsid w:val="00B761F5"/>
    <w:pPr>
      <w:autoSpaceDE w:val="0"/>
      <w:autoSpaceDN w:val="0"/>
      <w:adjustRightInd w:val="0"/>
    </w:pPr>
    <w:rPr>
      <w:rFonts w:ascii="Arial" w:eastAsia="Calibri" w:hAnsi="Arial" w:cs="Arial"/>
      <w:color w:val="000000"/>
      <w:sz w:val="24"/>
      <w:szCs w:val="24"/>
    </w:rPr>
  </w:style>
  <w:style w:type="paragraph" w:customStyle="1" w:styleId="Tekstpodstawowy1">
    <w:name w:val="Tekst podstawowy1"/>
    <w:basedOn w:val="Normalny"/>
    <w:rsid w:val="007738C5"/>
    <w:pPr>
      <w:shd w:val="clear" w:color="auto" w:fill="FFFFFF"/>
      <w:spacing w:before="840" w:line="283" w:lineRule="exact"/>
      <w:ind w:hanging="460"/>
      <w:jc w:val="both"/>
    </w:pPr>
    <w:rPr>
      <w:rFonts w:asciiTheme="minorHAnsi" w:eastAsia="Microsoft Sans Serif" w:hAnsiTheme="minorHAnsi" w:cstheme="minorBid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69126">
      <w:bodyDiv w:val="1"/>
      <w:marLeft w:val="0"/>
      <w:marRight w:val="0"/>
      <w:marTop w:val="0"/>
      <w:marBottom w:val="0"/>
      <w:divBdr>
        <w:top w:val="none" w:sz="0" w:space="0" w:color="auto"/>
        <w:left w:val="none" w:sz="0" w:space="0" w:color="auto"/>
        <w:bottom w:val="none" w:sz="0" w:space="0" w:color="auto"/>
        <w:right w:val="none" w:sz="0" w:space="0" w:color="auto"/>
      </w:divBdr>
    </w:div>
    <w:div w:id="1187596708">
      <w:bodyDiv w:val="1"/>
      <w:marLeft w:val="0"/>
      <w:marRight w:val="0"/>
      <w:marTop w:val="0"/>
      <w:marBottom w:val="0"/>
      <w:divBdr>
        <w:top w:val="none" w:sz="0" w:space="0" w:color="auto"/>
        <w:left w:val="none" w:sz="0" w:space="0" w:color="auto"/>
        <w:bottom w:val="none" w:sz="0" w:space="0" w:color="auto"/>
        <w:right w:val="none" w:sz="0" w:space="0" w:color="auto"/>
      </w:divBdr>
    </w:div>
    <w:div w:id="1460758901">
      <w:bodyDiv w:val="1"/>
      <w:marLeft w:val="0"/>
      <w:marRight w:val="0"/>
      <w:marTop w:val="0"/>
      <w:marBottom w:val="0"/>
      <w:divBdr>
        <w:top w:val="none" w:sz="0" w:space="0" w:color="auto"/>
        <w:left w:val="none" w:sz="0" w:space="0" w:color="auto"/>
        <w:bottom w:val="none" w:sz="0" w:space="0" w:color="auto"/>
        <w:right w:val="none" w:sz="0" w:space="0" w:color="auto"/>
      </w:divBdr>
      <w:divsChild>
        <w:div w:id="2042044764">
          <w:marLeft w:val="0"/>
          <w:marRight w:val="0"/>
          <w:marTop w:val="0"/>
          <w:marBottom w:val="525"/>
          <w:divBdr>
            <w:top w:val="none" w:sz="0" w:space="0" w:color="auto"/>
            <w:left w:val="none" w:sz="0" w:space="0" w:color="auto"/>
            <w:bottom w:val="none" w:sz="0" w:space="0" w:color="auto"/>
            <w:right w:val="none" w:sz="0" w:space="0" w:color="auto"/>
          </w:divBdr>
          <w:divsChild>
            <w:div w:id="8914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2750-7D27-4C76-8C86-DA16CAE7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2692</Words>
  <Characters>16156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Dobrzańska-Stawarz Agnieszka</dc:creator>
  <cp:lastModifiedBy>Wojturski Konrad</cp:lastModifiedBy>
  <cp:revision>31</cp:revision>
  <dcterms:created xsi:type="dcterms:W3CDTF">2021-10-20T08:07:00Z</dcterms:created>
  <dcterms:modified xsi:type="dcterms:W3CDTF">2022-03-03T10:24:00Z</dcterms:modified>
</cp:coreProperties>
</file>